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50" w:rsidRPr="00263450" w:rsidRDefault="00263450" w:rsidP="00052772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5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52772" w:rsidRPr="00052772">
        <w:rPr>
          <w:rFonts w:ascii="Times New Roman" w:hAnsi="Times New Roman" w:cs="Times New Roman"/>
          <w:b/>
          <w:sz w:val="24"/>
          <w:szCs w:val="24"/>
        </w:rPr>
        <w:t>ЗНАМЕНСКОГО</w:t>
      </w:r>
      <w:r w:rsidRPr="002634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63450" w:rsidRPr="00263450" w:rsidRDefault="00263450" w:rsidP="00263450">
      <w:pPr>
        <w:pStyle w:val="3"/>
        <w:spacing w:line="240" w:lineRule="auto"/>
        <w:contextualSpacing/>
        <w:rPr>
          <w:rFonts w:cs="Times New Roman"/>
          <w:szCs w:val="24"/>
        </w:rPr>
      </w:pPr>
      <w:r w:rsidRPr="00263450">
        <w:rPr>
          <w:rFonts w:cs="Times New Roman"/>
          <w:szCs w:val="24"/>
        </w:rPr>
        <w:t xml:space="preserve">                         ЯРАНСКОГО РАЙОНА КИРОВСКОЙ ОБЛАСТИ</w:t>
      </w:r>
    </w:p>
    <w:p w:rsidR="00263450" w:rsidRDefault="00263450" w:rsidP="00263450">
      <w:pPr>
        <w:tabs>
          <w:tab w:val="left" w:pos="540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052772" w:rsidRPr="00263450" w:rsidRDefault="00052772" w:rsidP="00263450">
      <w:pPr>
        <w:tabs>
          <w:tab w:val="left" w:pos="540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63450" w:rsidRDefault="00263450" w:rsidP="00263450">
      <w:pPr>
        <w:tabs>
          <w:tab w:val="left" w:pos="540"/>
        </w:tabs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263450">
        <w:rPr>
          <w:rFonts w:ascii="Times New Roman" w:hAnsi="Times New Roman" w:cs="Times New Roman"/>
          <w:b/>
          <w:sz w:val="24"/>
          <w:szCs w:val="24"/>
        </w:rPr>
        <w:t xml:space="preserve">                     ПОСТАНОВЛЕНИЕ</w:t>
      </w:r>
    </w:p>
    <w:p w:rsidR="003F3FFB" w:rsidRDefault="003F3FFB" w:rsidP="00263450">
      <w:pPr>
        <w:tabs>
          <w:tab w:val="left" w:pos="540"/>
        </w:tabs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3F3FFB" w:rsidRPr="00263450" w:rsidRDefault="00D7089A" w:rsidP="00AC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89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.07.2022</w:t>
      </w:r>
      <w:r w:rsidR="003F3FFB" w:rsidRPr="00263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C66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3FFB" w:rsidRPr="002634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75-1</w:t>
      </w:r>
    </w:p>
    <w:p w:rsidR="003F3FFB" w:rsidRDefault="003F3FFB" w:rsidP="003F3FFB">
      <w:pPr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34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FFB" w:rsidRDefault="003F3FFB" w:rsidP="003F3FFB">
      <w:pPr>
        <w:tabs>
          <w:tab w:val="left" w:pos="54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634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Знаменка</w:t>
      </w:r>
    </w:p>
    <w:p w:rsidR="003F3FFB" w:rsidRDefault="003F3FFB" w:rsidP="00263450">
      <w:pPr>
        <w:tabs>
          <w:tab w:val="left" w:pos="540"/>
        </w:tabs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770BD0" w:rsidRPr="00770BD0" w:rsidRDefault="00770BD0" w:rsidP="0077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BD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21.12.2015 №131</w:t>
      </w:r>
    </w:p>
    <w:p w:rsidR="003F3FFB" w:rsidRPr="003F3FFB" w:rsidRDefault="00770BD0" w:rsidP="003F3FFB">
      <w:pPr>
        <w:pStyle w:val="ConsPlusTitle"/>
        <w:widowControl/>
        <w:jc w:val="center"/>
      </w:pPr>
      <w:r>
        <w:t>«</w:t>
      </w:r>
      <w:r w:rsidR="003F3FFB" w:rsidRPr="003F3FFB">
        <w:t>О противодействии коррупции и криминализации</w:t>
      </w:r>
    </w:p>
    <w:p w:rsidR="003F3FFB" w:rsidRPr="003F3FFB" w:rsidRDefault="003F3FFB" w:rsidP="003F3FFB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FB">
        <w:rPr>
          <w:rFonts w:ascii="Times New Roman" w:hAnsi="Times New Roman" w:cs="Times New Roman"/>
          <w:b/>
          <w:sz w:val="24"/>
          <w:szCs w:val="24"/>
        </w:rPr>
        <w:t>экономики на территории Знаменского сельского поселения</w:t>
      </w:r>
      <w:r w:rsidR="00770BD0">
        <w:rPr>
          <w:rFonts w:ascii="Times New Roman" w:hAnsi="Times New Roman" w:cs="Times New Roman"/>
          <w:b/>
          <w:sz w:val="24"/>
          <w:szCs w:val="24"/>
        </w:rPr>
        <w:t>»</w:t>
      </w:r>
    </w:p>
    <w:p w:rsidR="00263450" w:rsidRPr="00263450" w:rsidRDefault="00263450" w:rsidP="00263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450" w:rsidRPr="00263450" w:rsidRDefault="00263450" w:rsidP="00263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05277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25.12.2008 N 273-ФЗ «О противодействии коррупции», Законом Кировской области от 30.04.2009 N 365-ЗО «О противодействии коррупции в Кировской области»,», в целях совершенствования муниципальной антикоррупционной политики, устранения причин и условий, порождающих коррупцию, а также реализации мер по противодействию криминализации экономики на территории </w:t>
      </w:r>
      <w:r w:rsidR="00052772" w:rsidRPr="00052772">
        <w:rPr>
          <w:rFonts w:ascii="Times New Roman" w:hAnsi="Times New Roman" w:cs="Times New Roman"/>
          <w:sz w:val="24"/>
          <w:szCs w:val="24"/>
        </w:rPr>
        <w:t>Знамен</w:t>
      </w:r>
      <w:r w:rsidRPr="00052772">
        <w:rPr>
          <w:rFonts w:ascii="Times New Roman" w:hAnsi="Times New Roman" w:cs="Times New Roman"/>
          <w:sz w:val="24"/>
          <w:szCs w:val="24"/>
        </w:rPr>
        <w:t>ского сельского</w:t>
      </w:r>
      <w:r w:rsidRPr="002634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52772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263450">
        <w:rPr>
          <w:rFonts w:ascii="Times New Roman" w:hAnsi="Times New Roman" w:cs="Times New Roman"/>
          <w:sz w:val="24"/>
          <w:szCs w:val="24"/>
        </w:rPr>
        <w:t>:</w:t>
      </w:r>
    </w:p>
    <w:p w:rsidR="00AC66C4" w:rsidRDefault="00052772" w:rsidP="00AC66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66C4" w:rsidRPr="00AC66C4" w:rsidRDefault="00AC66C4" w:rsidP="00AC66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66C4">
        <w:rPr>
          <w:rFonts w:ascii="Times New Roman" w:hAnsi="Times New Roman" w:cs="Times New Roman"/>
          <w:sz w:val="24"/>
          <w:szCs w:val="24"/>
        </w:rPr>
        <w:t xml:space="preserve">1. Внести изменения в состав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AC66C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C66C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противодействию коррупции и криминализации </w:t>
      </w:r>
      <w:r w:rsidRPr="00AC66C4">
        <w:rPr>
          <w:rFonts w:ascii="Times New Roman" w:hAnsi="Times New Roman" w:cs="Times New Roman"/>
          <w:sz w:val="24"/>
          <w:szCs w:val="24"/>
        </w:rPr>
        <w:t>экономики на территории Знаменского сельского поселения  и  утвердить  его. Прилагается.</w:t>
      </w:r>
    </w:p>
    <w:p w:rsidR="00AC66C4" w:rsidRPr="00AC66C4" w:rsidRDefault="00AC66C4" w:rsidP="00AC66C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3450" w:rsidRDefault="00052772" w:rsidP="00052772">
      <w:pPr>
        <w:pStyle w:val="ConsPlusTitle"/>
        <w:widowControl/>
        <w:spacing w:line="276" w:lineRule="auto"/>
        <w:jc w:val="both"/>
        <w:rPr>
          <w:b w:val="0"/>
        </w:rPr>
      </w:pPr>
      <w:r>
        <w:rPr>
          <w:b w:val="0"/>
        </w:rPr>
        <w:tab/>
      </w:r>
      <w:r w:rsidR="00AC66C4">
        <w:rPr>
          <w:b w:val="0"/>
        </w:rPr>
        <w:t>2</w:t>
      </w:r>
      <w:r w:rsidR="00263450" w:rsidRPr="00052772">
        <w:rPr>
          <w:b w:val="0"/>
        </w:rPr>
        <w:t xml:space="preserve">. Опубликовать настоящее постановление в Информационном бюллетене органов местного самоуправления </w:t>
      </w:r>
      <w:r w:rsidR="003D3304">
        <w:rPr>
          <w:b w:val="0"/>
        </w:rPr>
        <w:t>Знамен</w:t>
      </w:r>
      <w:r w:rsidR="00263450" w:rsidRPr="00052772">
        <w:rPr>
          <w:b w:val="0"/>
        </w:rPr>
        <w:t>ского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</w:t>
      </w:r>
      <w:r>
        <w:rPr>
          <w:b w:val="0"/>
        </w:rPr>
        <w:t>.</w:t>
      </w:r>
    </w:p>
    <w:p w:rsidR="00AC66C4" w:rsidRPr="00052772" w:rsidRDefault="00AC66C4" w:rsidP="00052772">
      <w:pPr>
        <w:pStyle w:val="ConsPlusTitle"/>
        <w:widowControl/>
        <w:spacing w:line="276" w:lineRule="auto"/>
        <w:jc w:val="both"/>
        <w:rPr>
          <w:b w:val="0"/>
        </w:rPr>
      </w:pPr>
    </w:p>
    <w:p w:rsidR="00263450" w:rsidRPr="00263450" w:rsidRDefault="00052772" w:rsidP="00052772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6C4">
        <w:rPr>
          <w:rFonts w:ascii="Times New Roman" w:hAnsi="Times New Roman" w:cs="Times New Roman"/>
          <w:sz w:val="24"/>
          <w:szCs w:val="24"/>
        </w:rPr>
        <w:t>3</w:t>
      </w:r>
      <w:r w:rsidR="00263450" w:rsidRPr="00263450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263450" w:rsidRPr="00263450" w:rsidRDefault="00263450" w:rsidP="00052772">
      <w:pPr>
        <w:spacing w:after="0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Default="00263450" w:rsidP="00263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2772" w:rsidRDefault="00263450" w:rsidP="0026345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277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63450" w:rsidRPr="00263450" w:rsidRDefault="00052772" w:rsidP="0026345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Знаменского </w:t>
      </w:r>
      <w:r w:rsidR="002634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3450">
        <w:rPr>
          <w:rFonts w:ascii="Times New Roman" w:hAnsi="Times New Roman" w:cs="Times New Roman"/>
          <w:sz w:val="24"/>
          <w:szCs w:val="24"/>
        </w:rPr>
        <w:tab/>
      </w:r>
      <w:r w:rsidR="00263450">
        <w:rPr>
          <w:rFonts w:ascii="Times New Roman" w:hAnsi="Times New Roman" w:cs="Times New Roman"/>
          <w:sz w:val="24"/>
          <w:szCs w:val="24"/>
        </w:rPr>
        <w:tab/>
      </w:r>
      <w:r w:rsidR="00263450">
        <w:rPr>
          <w:rFonts w:ascii="Times New Roman" w:hAnsi="Times New Roman" w:cs="Times New Roman"/>
          <w:sz w:val="24"/>
          <w:szCs w:val="24"/>
        </w:rPr>
        <w:tab/>
      </w:r>
      <w:r w:rsidR="00263450">
        <w:rPr>
          <w:rFonts w:ascii="Times New Roman" w:hAnsi="Times New Roman" w:cs="Times New Roman"/>
          <w:sz w:val="24"/>
          <w:szCs w:val="24"/>
        </w:rPr>
        <w:tab/>
      </w:r>
      <w:r w:rsidR="00263450">
        <w:rPr>
          <w:rFonts w:ascii="Times New Roman" w:hAnsi="Times New Roman" w:cs="Times New Roman"/>
          <w:sz w:val="24"/>
          <w:szCs w:val="24"/>
        </w:rPr>
        <w:tab/>
      </w:r>
      <w:r w:rsidR="00D7089A">
        <w:rPr>
          <w:rFonts w:ascii="Times New Roman" w:hAnsi="Times New Roman" w:cs="Times New Roman"/>
          <w:sz w:val="24"/>
          <w:szCs w:val="24"/>
        </w:rPr>
        <w:t>А.Н. Шурыгин</w:t>
      </w:r>
    </w:p>
    <w:p w:rsidR="00AB2E2E" w:rsidRPr="00263450" w:rsidRDefault="00AB2E2E" w:rsidP="00263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918" w:rsidRDefault="00411918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66C4" w:rsidRDefault="00AC66C4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УТВЕРЖДЕНО</w:t>
      </w:r>
    </w:p>
    <w:p w:rsidR="00263450" w:rsidRPr="00263450" w:rsidRDefault="00263450" w:rsidP="0026345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63450" w:rsidRPr="00263450" w:rsidRDefault="00263450" w:rsidP="0026345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304" w:rsidRPr="003D3304">
        <w:rPr>
          <w:rFonts w:ascii="Times New Roman" w:hAnsi="Times New Roman" w:cs="Times New Roman"/>
          <w:bCs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263450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263450" w:rsidRPr="00263450" w:rsidRDefault="00263450" w:rsidP="0026345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 xml:space="preserve">от </w:t>
      </w:r>
      <w:r w:rsidR="003D3304">
        <w:rPr>
          <w:rFonts w:ascii="Times New Roman" w:hAnsi="Times New Roman" w:cs="Times New Roman"/>
          <w:sz w:val="24"/>
          <w:szCs w:val="24"/>
        </w:rPr>
        <w:t>21</w:t>
      </w:r>
      <w:r w:rsidR="00501E04">
        <w:rPr>
          <w:rFonts w:ascii="Times New Roman" w:hAnsi="Times New Roman" w:cs="Times New Roman"/>
          <w:sz w:val="24"/>
          <w:szCs w:val="24"/>
        </w:rPr>
        <w:t>.12.2015</w:t>
      </w:r>
      <w:r w:rsidRPr="00263450">
        <w:rPr>
          <w:rFonts w:ascii="Times New Roman" w:hAnsi="Times New Roman" w:cs="Times New Roman"/>
          <w:sz w:val="24"/>
          <w:szCs w:val="24"/>
        </w:rPr>
        <w:t xml:space="preserve">  № </w:t>
      </w:r>
      <w:r w:rsidR="00501E04">
        <w:rPr>
          <w:rFonts w:ascii="Times New Roman" w:hAnsi="Times New Roman" w:cs="Times New Roman"/>
          <w:sz w:val="24"/>
          <w:szCs w:val="24"/>
        </w:rPr>
        <w:t>13</w:t>
      </w:r>
      <w:r w:rsidR="003D3304">
        <w:rPr>
          <w:rFonts w:ascii="Times New Roman" w:hAnsi="Times New Roman" w:cs="Times New Roman"/>
          <w:sz w:val="24"/>
          <w:szCs w:val="24"/>
        </w:rPr>
        <w:t>1</w:t>
      </w:r>
      <w:r w:rsidR="00AC66C4">
        <w:rPr>
          <w:rFonts w:ascii="Times New Roman" w:hAnsi="Times New Roman" w:cs="Times New Roman"/>
          <w:sz w:val="24"/>
          <w:szCs w:val="24"/>
        </w:rPr>
        <w:t xml:space="preserve">( </w:t>
      </w:r>
      <w:r w:rsidR="00D7089A">
        <w:rPr>
          <w:rFonts w:ascii="Times New Roman" w:hAnsi="Times New Roman" w:cs="Times New Roman"/>
          <w:sz w:val="24"/>
          <w:szCs w:val="24"/>
        </w:rPr>
        <w:t>02.04.2021 №4</w:t>
      </w:r>
      <w:r w:rsidR="00D7089A">
        <w:rPr>
          <w:rFonts w:ascii="Times New Roman" w:hAnsi="Times New Roman" w:cs="Times New Roman"/>
          <w:sz w:val="24"/>
          <w:szCs w:val="24"/>
        </w:rPr>
        <w:t>.</w:t>
      </w:r>
      <w:r w:rsidR="00D7089A">
        <w:rPr>
          <w:rFonts w:ascii="Times New Roman" w:hAnsi="Times New Roman" w:cs="Times New Roman"/>
          <w:sz w:val="24"/>
          <w:szCs w:val="24"/>
        </w:rPr>
        <w:t>2</w:t>
      </w:r>
      <w:r w:rsidR="00AC66C4">
        <w:rPr>
          <w:rFonts w:ascii="Times New Roman" w:hAnsi="Times New Roman" w:cs="Times New Roman"/>
          <w:sz w:val="24"/>
          <w:szCs w:val="24"/>
        </w:rPr>
        <w:t>в ред. от</w:t>
      </w:r>
      <w:r w:rsidR="00D7089A">
        <w:rPr>
          <w:rFonts w:ascii="Times New Roman" w:hAnsi="Times New Roman" w:cs="Times New Roman"/>
          <w:sz w:val="24"/>
          <w:szCs w:val="24"/>
        </w:rPr>
        <w:t xml:space="preserve"> 25.07.2022 №75-1</w:t>
      </w:r>
      <w:r w:rsidR="00AC66C4">
        <w:rPr>
          <w:rFonts w:ascii="Times New Roman" w:hAnsi="Times New Roman" w:cs="Times New Roman"/>
          <w:sz w:val="24"/>
          <w:szCs w:val="24"/>
        </w:rPr>
        <w:t>)</w:t>
      </w:r>
    </w:p>
    <w:p w:rsidR="00263450" w:rsidRPr="00263450" w:rsidRDefault="00263450" w:rsidP="00263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pStyle w:val="ConsPlusTitle"/>
        <w:jc w:val="center"/>
      </w:pPr>
      <w:r w:rsidRPr="00263450">
        <w:t>ПОЛОЖЕНИЕ</w:t>
      </w:r>
    </w:p>
    <w:p w:rsidR="00263450" w:rsidRPr="00263450" w:rsidRDefault="00263450" w:rsidP="00263450">
      <w:pPr>
        <w:pStyle w:val="ConsPlusTitle"/>
        <w:jc w:val="center"/>
      </w:pPr>
      <w:r w:rsidRPr="00263450">
        <w:t xml:space="preserve">О МЕЖВЕДОМСТВЕННОЙ КОМИССИИ ПРИ ГЛАВЕ </w:t>
      </w:r>
      <w:r w:rsidR="003D3304">
        <w:t>ЗНАМЕН</w:t>
      </w:r>
      <w:r w:rsidRPr="00263450">
        <w:t>КОГО СЕЛЬСКОГО ПОСЕЛЕНИЯ ЯРАНСКОГО РАЙОНА КИРОВСКОЙ</w:t>
      </w:r>
    </w:p>
    <w:p w:rsidR="00263450" w:rsidRPr="00263450" w:rsidRDefault="00263450" w:rsidP="00263450">
      <w:pPr>
        <w:pStyle w:val="ConsPlusTitle"/>
        <w:jc w:val="center"/>
      </w:pPr>
      <w:r w:rsidRPr="00263450">
        <w:t xml:space="preserve">ОБЛАСТИ ПО ПРОТИВОДЕЙСТВИЮ КОРРУПЦИИ  НА ТЕРРИТОРИИ </w:t>
      </w:r>
      <w:r w:rsidR="003D3304">
        <w:t>ЗНАМЕН</w:t>
      </w:r>
      <w:r w:rsidRPr="00263450">
        <w:t>СКОГО СЕЛЬСКОГО ПОСЕЛЕНИЯ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3D3304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 xml:space="preserve">1.1. Межведомственная комиссия </w:t>
      </w:r>
      <w:r w:rsidRPr="003D3304">
        <w:rPr>
          <w:rFonts w:ascii="Times New Roman" w:hAnsi="Times New Roman" w:cs="Times New Roman"/>
          <w:sz w:val="24"/>
          <w:szCs w:val="24"/>
        </w:rPr>
        <w:t xml:space="preserve">при Главе </w:t>
      </w:r>
      <w:r w:rsidR="003D3304" w:rsidRPr="003D3304">
        <w:rPr>
          <w:rFonts w:ascii="Times New Roman" w:hAnsi="Times New Roman" w:cs="Times New Roman"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sz w:val="24"/>
          <w:szCs w:val="24"/>
        </w:rPr>
        <w:t xml:space="preserve">ского сельского поселения по противодействию коррупции на территории </w:t>
      </w:r>
      <w:r w:rsidR="003D3304" w:rsidRPr="003D3304">
        <w:rPr>
          <w:rFonts w:ascii="Times New Roman" w:hAnsi="Times New Roman" w:cs="Times New Roman"/>
          <w:bCs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Pr="003D3304">
        <w:rPr>
          <w:rFonts w:ascii="Times New Roman" w:hAnsi="Times New Roman" w:cs="Times New Roman"/>
          <w:sz w:val="24"/>
          <w:szCs w:val="24"/>
        </w:rPr>
        <w:t xml:space="preserve"> (далее - комиссия) является постоянно действующим межведомственным совещательным органом, образованным в целях содействия Главе </w:t>
      </w:r>
      <w:r w:rsidR="003D3304" w:rsidRPr="003D3304">
        <w:rPr>
          <w:rFonts w:ascii="Times New Roman" w:hAnsi="Times New Roman" w:cs="Times New Roman"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sz w:val="24"/>
          <w:szCs w:val="24"/>
        </w:rPr>
        <w:t xml:space="preserve">ского сельского поселения администрации </w:t>
      </w:r>
      <w:r w:rsidR="003D3304" w:rsidRPr="003D3304">
        <w:rPr>
          <w:rFonts w:ascii="Times New Roman" w:hAnsi="Times New Roman" w:cs="Times New Roman"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sz w:val="24"/>
          <w:szCs w:val="24"/>
        </w:rPr>
        <w:t xml:space="preserve">ского сельского поселения в вопросах разработки и реализации на территории </w:t>
      </w:r>
      <w:r w:rsidR="003D3304" w:rsidRPr="003D3304">
        <w:rPr>
          <w:rFonts w:ascii="Times New Roman" w:hAnsi="Times New Roman" w:cs="Times New Roman"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sz w:val="24"/>
          <w:szCs w:val="24"/>
        </w:rPr>
        <w:t>ского сельского поселения муниципальной антикоррупционной политики, принятия мер по противодействию проявлениям коррупции, профилактики коррупционных факторов, а также минимизации причин и условий, порождающих коррупционные факторы.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04">
        <w:rPr>
          <w:rFonts w:ascii="Times New Roman" w:hAnsi="Times New Roman" w:cs="Times New Roman"/>
          <w:sz w:val="24"/>
          <w:szCs w:val="24"/>
        </w:rPr>
        <w:t xml:space="preserve">1.2. Под муниципальной антикоррупционной политикой в Положении о межведомственной комиссии при Главе </w:t>
      </w:r>
      <w:r w:rsidR="003D3304" w:rsidRPr="003D3304">
        <w:rPr>
          <w:rFonts w:ascii="Times New Roman" w:hAnsi="Times New Roman" w:cs="Times New Roman"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sz w:val="24"/>
          <w:szCs w:val="24"/>
        </w:rPr>
        <w:t xml:space="preserve">ского сельского поселения по противодействию коррупции на территории </w:t>
      </w:r>
      <w:r w:rsidR="003D3304" w:rsidRPr="003D3304">
        <w:rPr>
          <w:rFonts w:ascii="Times New Roman" w:hAnsi="Times New Roman" w:cs="Times New Roman"/>
          <w:bCs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Pr="003D3304">
        <w:rPr>
          <w:rFonts w:ascii="Times New Roman" w:hAnsi="Times New Roman" w:cs="Times New Roman"/>
          <w:sz w:val="24"/>
          <w:szCs w:val="24"/>
        </w:rPr>
        <w:t xml:space="preserve"> (далее - Положение) понимается систематическое осуществление</w:t>
      </w:r>
      <w:r w:rsidRPr="00263450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поселения мероприятий по выявлению и устранению причин и условий, порождающих коррупцию, выработке механизмов защиты от проникновения коррупции в органы местного самоуправления поселения, антикоррупционной пропаганде и воспитанию, привлечению общественности и средств массовой информации к сотрудничеству по вопросам противодействия коррупции в целях выработки у граждан и муниципальных служащих нетерпимого отношения к коррупционным проявлениям.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Законом Кировской области от 30.04.2009 N 365-ЗО "О противодействии коррупции в Кировской области", иными законами и нормативными правовыми актами Кировской области, а также настоящим Положением.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1.4. Комиссия работает на общественных началах.</w:t>
      </w:r>
    </w:p>
    <w:p w:rsidR="00263450" w:rsidRPr="00263450" w:rsidRDefault="00263450" w:rsidP="00263450">
      <w:pPr>
        <w:pStyle w:val="ab"/>
      </w:pPr>
      <w:r w:rsidRPr="00263450">
        <w:t>1.5.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органов, а также проведение проверок по фактам нарушения законодательства о государственной и муниципальной службе.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1.6. Положение о комиссии</w:t>
      </w:r>
      <w:r w:rsidR="003D3304">
        <w:rPr>
          <w:rFonts w:ascii="Times New Roman" w:hAnsi="Times New Roman" w:cs="Times New Roman"/>
          <w:sz w:val="24"/>
          <w:szCs w:val="24"/>
        </w:rPr>
        <w:t>,</w:t>
      </w:r>
      <w:r w:rsidRPr="00263450">
        <w:rPr>
          <w:rFonts w:ascii="Times New Roman" w:hAnsi="Times New Roman" w:cs="Times New Roman"/>
          <w:sz w:val="24"/>
          <w:szCs w:val="24"/>
        </w:rPr>
        <w:t xml:space="preserve"> и ее персональный состав утверждаются Главой </w:t>
      </w:r>
      <w:r w:rsidR="003D3304" w:rsidRPr="003D3304">
        <w:rPr>
          <w:rFonts w:ascii="Times New Roman" w:hAnsi="Times New Roman" w:cs="Times New Roman"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sz w:val="24"/>
          <w:szCs w:val="24"/>
        </w:rPr>
        <w:t>ского</w:t>
      </w:r>
      <w:r w:rsidRPr="00263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34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D3304">
        <w:rPr>
          <w:rFonts w:ascii="Times New Roman" w:hAnsi="Times New Roman" w:cs="Times New Roman"/>
          <w:sz w:val="24"/>
          <w:szCs w:val="24"/>
        </w:rPr>
        <w:t>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2. Основные задачи комиссии: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lastRenderedPageBreak/>
        <w:t>2.1. Подготовка предложений и рекомендаций, направленных на повышение эффективности мер по противодействию коррупции.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2.2. Контроль за реализацией мероприятий, изложенных в муниципальной антикоррупционной программе.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3. Функции комиссии: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3.1. В области проведения муниципальной антикоррупционной политики: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3.1.1. 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 xml:space="preserve">3.1.2. Участие в разработке и реализации муниципальных антикоррупционных планов, программ, мероприятий в органах местного самоуправления </w:t>
      </w:r>
      <w:r w:rsidR="003D3304">
        <w:rPr>
          <w:rFonts w:ascii="Times New Roman" w:hAnsi="Times New Roman" w:cs="Times New Roman"/>
          <w:sz w:val="24"/>
          <w:szCs w:val="24"/>
        </w:rPr>
        <w:t>Знамен</w:t>
      </w:r>
      <w:r w:rsidRPr="00263450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3.1.3. Содействие развитию общественного контроля реализации мероприятий по предупреждению коррупции, пресечению и устранению причин и условий, способствующих проявлениям коррупции.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3.1.4. Поддержка общественных организаций, деятельность которых направлена на противодействие коррупции, оказание помощи в создании антикоррупционных коалиций институтов гражданского общества.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3.1.5. Выработка рекомендаций по организации мероприятий по просвещению и агитации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 коррупционным проявлениям.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3.1.6. Координация деятельности по проведению антикоррупционного мониторинга.</w:t>
      </w:r>
    </w:p>
    <w:p w:rsidR="00263450" w:rsidRPr="003D3304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3.2. В сфере противодействия коррупции:</w:t>
      </w:r>
    </w:p>
    <w:p w:rsidR="00263450" w:rsidRPr="003D3304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04">
        <w:rPr>
          <w:rFonts w:ascii="Times New Roman" w:hAnsi="Times New Roman" w:cs="Times New Roman"/>
          <w:sz w:val="24"/>
          <w:szCs w:val="24"/>
        </w:rPr>
        <w:t xml:space="preserve">3.2.1. Подготовка предложений Главе </w:t>
      </w:r>
      <w:r w:rsidR="003D3304" w:rsidRPr="003D3304">
        <w:rPr>
          <w:rFonts w:ascii="Times New Roman" w:hAnsi="Times New Roman" w:cs="Times New Roman"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администрации </w:t>
      </w:r>
      <w:r w:rsidR="003D3304" w:rsidRPr="003D3304">
        <w:rPr>
          <w:rFonts w:ascii="Times New Roman" w:hAnsi="Times New Roman" w:cs="Times New Roman"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sz w:val="24"/>
          <w:szCs w:val="24"/>
        </w:rPr>
        <w:t>ского сельского поселения по укреплению законности, правопорядка, созданию правового механизма защиты прав и свобод граждан.</w:t>
      </w:r>
    </w:p>
    <w:p w:rsidR="00263450" w:rsidRPr="003D3304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04">
        <w:rPr>
          <w:rFonts w:ascii="Times New Roman" w:hAnsi="Times New Roman" w:cs="Times New Roman"/>
          <w:sz w:val="24"/>
          <w:szCs w:val="24"/>
        </w:rPr>
        <w:t>3.2.2. 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04">
        <w:rPr>
          <w:rFonts w:ascii="Times New Roman" w:hAnsi="Times New Roman" w:cs="Times New Roman"/>
          <w:sz w:val="24"/>
          <w:szCs w:val="24"/>
        </w:rPr>
        <w:t xml:space="preserve">3.2.3. Подготовка предложений и рекомендаций по организации сотрудничества органов местного самоуправления </w:t>
      </w:r>
      <w:r w:rsidR="003D3304" w:rsidRPr="003D3304">
        <w:rPr>
          <w:rFonts w:ascii="Times New Roman" w:hAnsi="Times New Roman" w:cs="Times New Roman"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sz w:val="24"/>
          <w:szCs w:val="24"/>
        </w:rPr>
        <w:t>ского сельского поселения, предприятий и учреждений, общественных объединений, средств</w:t>
      </w:r>
      <w:r w:rsidRPr="00263450">
        <w:rPr>
          <w:rFonts w:ascii="Times New Roman" w:hAnsi="Times New Roman" w:cs="Times New Roman"/>
          <w:sz w:val="24"/>
          <w:szCs w:val="24"/>
        </w:rPr>
        <w:t xml:space="preserve"> массовой информации и населения, направленного на противодействие коррупции.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3.2.4. Изучение отечественного и зарубежного опыта в сфере противодействия коррупции, подготовка предложений по его использованию.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3.3. Рассмотрение на заседаниях комиссии информаций о возникновении конфликтных и иных проблемных ситуаций, свидетельствующих о возможном наличии признаков коррупции, организация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3.4. Осуществление контроля выполнения решений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Для осуществления своих функций комиссия имеет право:</w:t>
      </w:r>
    </w:p>
    <w:p w:rsidR="00263450" w:rsidRPr="00263450" w:rsidRDefault="00263450" w:rsidP="00263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4.1. Запрашивать и получать в установленном порядке от государственных органов, органов местного самоуправления области и организаций информацию в соответствии с ее компетенцией.</w:t>
      </w:r>
    </w:p>
    <w:p w:rsidR="00263450" w:rsidRPr="00263450" w:rsidRDefault="00263450" w:rsidP="00263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4.2. Приглашать на свои заседания представителей государственных органов, органов местного самоуправления, организаций, средств массовой информации.</w:t>
      </w:r>
    </w:p>
    <w:p w:rsidR="00263450" w:rsidRPr="00263450" w:rsidRDefault="00263450" w:rsidP="00263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lastRenderedPageBreak/>
        <w:t>4.3. Формировать временные рабочие группы.</w:t>
      </w:r>
    </w:p>
    <w:p w:rsidR="00263450" w:rsidRPr="00263450" w:rsidRDefault="00263450" w:rsidP="00263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4.4. Принимать решения по результатам рассмотрения материалов на заседании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 Регламент работы комиссии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5.1. Заседания комиссии проводятся в соответствии с планом. План составляется, как правило, на полугодие и утверждается председателем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5.4. Предложения в план заседаний комиссии направляются членами комиссии в письменной форме секретарю комиссии не позднее</w:t>
      </w:r>
      <w:r w:rsidR="003D3304">
        <w:rPr>
          <w:rFonts w:ascii="Times New Roman" w:hAnsi="Times New Roman" w:cs="Times New Roman"/>
          <w:sz w:val="24"/>
          <w:szCs w:val="24"/>
        </w:rPr>
        <w:t>,</w:t>
      </w:r>
      <w:r w:rsidRPr="00263450">
        <w:rPr>
          <w:rFonts w:ascii="Times New Roman" w:hAnsi="Times New Roman" w:cs="Times New Roman"/>
          <w:sz w:val="24"/>
          <w:szCs w:val="24"/>
        </w:rPr>
        <w:t xml:space="preserve"> чем за месяц до начала планируемого периода либо в сроки, определенные председателем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наименование вопроса и краткое обоснование необходимости его рассмотрения на заседании комиссии;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срок рассмотрения на заседании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5.5. На основе предложений, поступивших секретарю комиссии, формируется проект плана заседаний комиссии на очередной период, который направляется на утверждение председателю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5.6. Утвержденный план заседаний комиссии рассылается членам комиссии в трехдневный срок после его получения секретарем.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5.8.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Орган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справку, проект решения на основе согласованных предложений ведомств и другие документы.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</w:t>
      </w:r>
      <w:r w:rsidR="00A777BB">
        <w:rPr>
          <w:rFonts w:ascii="Times New Roman" w:hAnsi="Times New Roman" w:cs="Times New Roman"/>
          <w:sz w:val="24"/>
          <w:szCs w:val="24"/>
        </w:rPr>
        <w:t>9</w:t>
      </w:r>
      <w:r w:rsidRPr="00263450">
        <w:rPr>
          <w:rFonts w:ascii="Times New Roman" w:hAnsi="Times New Roman" w:cs="Times New Roman"/>
          <w:sz w:val="24"/>
          <w:szCs w:val="24"/>
        </w:rPr>
        <w:t>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5.1</w:t>
      </w:r>
      <w:r w:rsidR="00A777BB">
        <w:rPr>
          <w:rFonts w:ascii="Times New Roman" w:hAnsi="Times New Roman" w:cs="Times New Roman"/>
          <w:sz w:val="24"/>
          <w:szCs w:val="24"/>
        </w:rPr>
        <w:t>0</w:t>
      </w:r>
      <w:r w:rsidRPr="00263450">
        <w:rPr>
          <w:rFonts w:ascii="Times New Roman" w:hAnsi="Times New Roman" w:cs="Times New Roman"/>
          <w:sz w:val="24"/>
          <w:szCs w:val="24"/>
        </w:rPr>
        <w:t>. Члены комиссии и участники заседания, которым разосланы проекты повестки заседания и решений, а также соответствующие материалы, при необходимости не позднее</w:t>
      </w:r>
      <w:r w:rsidR="003D3304">
        <w:rPr>
          <w:rFonts w:ascii="Times New Roman" w:hAnsi="Times New Roman" w:cs="Times New Roman"/>
          <w:sz w:val="24"/>
          <w:szCs w:val="24"/>
        </w:rPr>
        <w:t>,</w:t>
      </w:r>
      <w:r w:rsidRPr="00263450">
        <w:rPr>
          <w:rFonts w:ascii="Times New Roman" w:hAnsi="Times New Roman" w:cs="Times New Roman"/>
          <w:sz w:val="24"/>
          <w:szCs w:val="24"/>
        </w:rPr>
        <w:t xml:space="preserve"> чем за 3 дня до начала заседания представляют в письменном виде секретарю комиссии свои замечания и предложения к проекту решения по соответствующему вопросу.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5.1</w:t>
      </w:r>
      <w:r w:rsidR="00A777BB">
        <w:rPr>
          <w:rFonts w:ascii="Times New Roman" w:hAnsi="Times New Roman" w:cs="Times New Roman"/>
          <w:sz w:val="24"/>
          <w:szCs w:val="24"/>
        </w:rPr>
        <w:t>1</w:t>
      </w:r>
      <w:r w:rsidRPr="00263450">
        <w:rPr>
          <w:rFonts w:ascii="Times New Roman" w:hAnsi="Times New Roman" w:cs="Times New Roman"/>
          <w:sz w:val="24"/>
          <w:szCs w:val="24"/>
        </w:rPr>
        <w:t>. Заседание комиссии правомочно, если на нем присутствует более половины от общего числа членов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5.1</w:t>
      </w:r>
      <w:r w:rsidR="00A777BB">
        <w:rPr>
          <w:rFonts w:ascii="Times New Roman" w:hAnsi="Times New Roman" w:cs="Times New Roman"/>
          <w:sz w:val="24"/>
          <w:szCs w:val="24"/>
        </w:rPr>
        <w:t>2</w:t>
      </w:r>
      <w:r w:rsidRPr="00263450">
        <w:rPr>
          <w:rFonts w:ascii="Times New Roman" w:hAnsi="Times New Roman" w:cs="Times New Roman"/>
          <w:sz w:val="24"/>
          <w:szCs w:val="24"/>
        </w:rPr>
        <w:t>. Присутствие членов комиссии на заседании обязательно.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lastRenderedPageBreak/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В отсутствие членов комиссии в заседаниях участвуют должностные лица, исполняющие их должностные обязанности.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5.1</w:t>
      </w:r>
      <w:r w:rsidR="00A777BB">
        <w:rPr>
          <w:rFonts w:ascii="Times New Roman" w:hAnsi="Times New Roman" w:cs="Times New Roman"/>
          <w:sz w:val="24"/>
          <w:szCs w:val="24"/>
        </w:rPr>
        <w:t>3</w:t>
      </w:r>
      <w:r w:rsidRPr="00263450">
        <w:rPr>
          <w:rFonts w:ascii="Times New Roman" w:hAnsi="Times New Roman" w:cs="Times New Roman"/>
          <w:sz w:val="24"/>
          <w:szCs w:val="24"/>
        </w:rPr>
        <w:t>. Члены комиссии обладают равными правами при обсуждении рассматриваемых на заседании вопросов.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5.1</w:t>
      </w:r>
      <w:r w:rsidR="00A777BB">
        <w:rPr>
          <w:rFonts w:ascii="Times New Roman" w:hAnsi="Times New Roman" w:cs="Times New Roman"/>
          <w:sz w:val="24"/>
          <w:szCs w:val="24"/>
        </w:rPr>
        <w:t>4</w:t>
      </w:r>
      <w:r w:rsidRPr="00263450">
        <w:rPr>
          <w:rFonts w:ascii="Times New Roman" w:hAnsi="Times New Roman" w:cs="Times New Roman"/>
          <w:sz w:val="24"/>
          <w:szCs w:val="24"/>
        </w:rPr>
        <w:t xml:space="preserve">. Решения комиссии носят рекомендательный характер. В случае необходимости для выполнения решений комиссии могут быть разработаны проекты правовых актов Администрации </w:t>
      </w:r>
      <w:r w:rsidR="003D3304" w:rsidRPr="003D3304">
        <w:rPr>
          <w:rFonts w:ascii="Times New Roman" w:hAnsi="Times New Roman" w:cs="Times New Roman"/>
          <w:sz w:val="24"/>
          <w:szCs w:val="24"/>
        </w:rPr>
        <w:t>Знамен</w:t>
      </w:r>
      <w:r w:rsidRPr="003D3304">
        <w:rPr>
          <w:rFonts w:ascii="Times New Roman" w:hAnsi="Times New Roman" w:cs="Times New Roman"/>
          <w:sz w:val="24"/>
          <w:szCs w:val="24"/>
        </w:rPr>
        <w:t>ского сельского</w:t>
      </w:r>
      <w:r w:rsidRPr="0026345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5.1</w:t>
      </w:r>
      <w:r w:rsidR="00A777BB">
        <w:rPr>
          <w:rFonts w:ascii="Times New Roman" w:hAnsi="Times New Roman" w:cs="Times New Roman"/>
          <w:sz w:val="24"/>
          <w:szCs w:val="24"/>
        </w:rPr>
        <w:t>5</w:t>
      </w:r>
      <w:r w:rsidRPr="00263450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протоколом, который подписывается председателем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В протоколе указываются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5.</w:t>
      </w:r>
      <w:r w:rsidR="00A777BB">
        <w:rPr>
          <w:rFonts w:ascii="Times New Roman" w:hAnsi="Times New Roman" w:cs="Times New Roman"/>
          <w:sz w:val="24"/>
          <w:szCs w:val="24"/>
        </w:rPr>
        <w:t>16</w:t>
      </w:r>
      <w:r w:rsidRPr="00263450">
        <w:rPr>
          <w:rFonts w:ascii="Times New Roman" w:hAnsi="Times New Roman" w:cs="Times New Roman"/>
          <w:sz w:val="24"/>
          <w:szCs w:val="24"/>
        </w:rPr>
        <w:t>. В случае необходимости дополнительного изучения вопросов, рассмотренных на заседании комиссии, по которым высказаны предложения и замечания, в протоколе отражается соответствующее поручение членам комиссии с указанием срока исполнения.</w:t>
      </w:r>
    </w:p>
    <w:p w:rsidR="00263450" w:rsidRPr="00263450" w:rsidRDefault="00A777BB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3450" w:rsidRPr="002634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63450" w:rsidRPr="00263450">
        <w:rPr>
          <w:rFonts w:ascii="Times New Roman" w:hAnsi="Times New Roman" w:cs="Times New Roman"/>
          <w:sz w:val="24"/>
          <w:szCs w:val="24"/>
        </w:rPr>
        <w:t>. Подписанный протокол комиссии рассылается секретарем комиссии членам комиссии и должностным лицам органов, в компетенции которых находится рассмотрение вопросов, в трехдневный срок после его получения секретарем.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6. Полномочия председателя комиссии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6.1. Председатель комиссии: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6.1.1. Осуществляет общее руководство деятельностью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6.1.2. Дает поручения секретарю и членам комиссии по вопросам, отнесенным к компетенции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6.1.3. Принимает решение о создании рабочих органов комиссии из числа членов комиссии, представителей заинтересованных государственных органов для подготовки вопросов, вносимых на рассмотрение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6.1.4. Утверждает план работы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6.1.5. Определяет место и время проведения заседания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6.1.6. Ведет заседание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6.1.7. Подписывает протокол заседания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6.1.8. Представляет комиссию по вопросам, отнесенным к ее компетенции.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6.2. В отсутствие председателя комиссии по решению председателя комиссии его обязанности исполняет один из заместителей председателя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7. Функции секретаря комиссии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7.1. Осуществляет подготовку проекта плана работы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7.2. Формирует проект повестки дня заседания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7.3. Координирует работу по подготовке материалов к заседаниям комиссии, а также проектов соответствующих решений.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7.4. Информирует членов комиссии и иных заинтересованных лиц о дате, времени, месте и повестке дня очередного (внеочередного) заседания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7.5. Ведет и оформляет протоколы заседания комиссии, представляет протоколы заседания комиссии председателю комиссии для подписания.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7.6. Осуществляет контроль за выполнением решений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lastRenderedPageBreak/>
        <w:t>7.7. Организует выполнение поручений председателя комиссии.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8. Обеспечение деятельности комиссии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96ACD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комиссии осуществляется </w:t>
      </w:r>
      <w:r w:rsidRPr="00296AC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96ACD" w:rsidRPr="00296ACD">
        <w:rPr>
          <w:rFonts w:ascii="Times New Roman" w:hAnsi="Times New Roman" w:cs="Times New Roman"/>
          <w:sz w:val="24"/>
          <w:szCs w:val="24"/>
        </w:rPr>
        <w:t>Знамен</w:t>
      </w:r>
      <w:r w:rsidRPr="00296ACD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263450" w:rsidRPr="00296ACD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96ACD" w:rsidRDefault="00263450" w:rsidP="00263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6ACD">
        <w:rPr>
          <w:rFonts w:ascii="Times New Roman" w:hAnsi="Times New Roman" w:cs="Times New Roman"/>
          <w:sz w:val="24"/>
          <w:szCs w:val="24"/>
        </w:rPr>
        <w:t>9. Прекращение деятельности комиссии</w:t>
      </w:r>
    </w:p>
    <w:p w:rsidR="00263450" w:rsidRPr="00296ACD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ACD">
        <w:rPr>
          <w:rFonts w:ascii="Times New Roman" w:hAnsi="Times New Roman" w:cs="Times New Roman"/>
          <w:sz w:val="24"/>
          <w:szCs w:val="24"/>
        </w:rPr>
        <w:t xml:space="preserve">Комиссия прекращает свою деятельность на основании постановления Администрации </w:t>
      </w:r>
      <w:r w:rsidR="00296ACD" w:rsidRPr="00296ACD">
        <w:rPr>
          <w:rFonts w:ascii="Times New Roman" w:hAnsi="Times New Roman" w:cs="Times New Roman"/>
          <w:sz w:val="24"/>
          <w:szCs w:val="24"/>
        </w:rPr>
        <w:t>Знамен</w:t>
      </w:r>
      <w:r w:rsidRPr="00296ACD">
        <w:rPr>
          <w:rFonts w:ascii="Times New Roman" w:hAnsi="Times New Roman" w:cs="Times New Roman"/>
          <w:sz w:val="24"/>
          <w:szCs w:val="24"/>
        </w:rPr>
        <w:t>ского сельского</w:t>
      </w:r>
      <w:r w:rsidRPr="0026345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63450" w:rsidRPr="00263450" w:rsidRDefault="00263450" w:rsidP="002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263450" w:rsidRDefault="00263450" w:rsidP="00263450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br w:type="page"/>
      </w:r>
      <w:r w:rsidRPr="0026345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63450" w:rsidRPr="00263450" w:rsidRDefault="00263450" w:rsidP="0026345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постановлением</w:t>
      </w:r>
      <w:r w:rsidR="004E7A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63450" w:rsidRPr="00263450" w:rsidRDefault="005F50EC" w:rsidP="0026345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</w:t>
      </w:r>
      <w:r w:rsidR="00263450" w:rsidRPr="00263450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263450" w:rsidRPr="00263450" w:rsidRDefault="00263450" w:rsidP="0026345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 xml:space="preserve">от   </w:t>
      </w:r>
      <w:r w:rsidR="00296ACD">
        <w:rPr>
          <w:rFonts w:ascii="Times New Roman" w:hAnsi="Times New Roman" w:cs="Times New Roman"/>
          <w:sz w:val="24"/>
          <w:szCs w:val="24"/>
        </w:rPr>
        <w:t>21</w:t>
      </w:r>
      <w:r w:rsidR="00501E04">
        <w:rPr>
          <w:rFonts w:ascii="Times New Roman" w:hAnsi="Times New Roman" w:cs="Times New Roman"/>
          <w:sz w:val="24"/>
          <w:szCs w:val="24"/>
        </w:rPr>
        <w:t>.12.2015</w:t>
      </w:r>
      <w:r w:rsidRPr="00263450">
        <w:rPr>
          <w:rFonts w:ascii="Times New Roman" w:hAnsi="Times New Roman" w:cs="Times New Roman"/>
          <w:sz w:val="24"/>
          <w:szCs w:val="24"/>
        </w:rPr>
        <w:t xml:space="preserve"> № </w:t>
      </w:r>
      <w:r w:rsidR="00296ACD">
        <w:rPr>
          <w:rFonts w:ascii="Times New Roman" w:hAnsi="Times New Roman" w:cs="Times New Roman"/>
          <w:sz w:val="24"/>
          <w:szCs w:val="24"/>
        </w:rPr>
        <w:t>131</w:t>
      </w:r>
      <w:r w:rsidR="00F361E8">
        <w:rPr>
          <w:rFonts w:ascii="Times New Roman" w:hAnsi="Times New Roman" w:cs="Times New Roman"/>
          <w:sz w:val="24"/>
          <w:szCs w:val="24"/>
        </w:rPr>
        <w:t xml:space="preserve">( </w:t>
      </w:r>
      <w:r w:rsidR="00D7089A">
        <w:rPr>
          <w:rFonts w:ascii="Times New Roman" w:hAnsi="Times New Roman" w:cs="Times New Roman"/>
          <w:sz w:val="24"/>
          <w:szCs w:val="24"/>
        </w:rPr>
        <w:t>02.04.2021 №42</w:t>
      </w:r>
      <w:r w:rsidR="00F361E8">
        <w:rPr>
          <w:rFonts w:ascii="Times New Roman" w:hAnsi="Times New Roman" w:cs="Times New Roman"/>
          <w:sz w:val="24"/>
          <w:szCs w:val="24"/>
        </w:rPr>
        <w:t>в ред. от</w:t>
      </w:r>
      <w:r w:rsidR="00D7089A">
        <w:rPr>
          <w:rFonts w:ascii="Times New Roman" w:hAnsi="Times New Roman" w:cs="Times New Roman"/>
          <w:sz w:val="24"/>
          <w:szCs w:val="24"/>
        </w:rPr>
        <w:t xml:space="preserve"> 25.07.2022 №75-1</w:t>
      </w:r>
      <w:r w:rsidR="00F361E8">
        <w:rPr>
          <w:rFonts w:ascii="Times New Roman" w:hAnsi="Times New Roman" w:cs="Times New Roman"/>
          <w:sz w:val="24"/>
          <w:szCs w:val="24"/>
        </w:rPr>
        <w:t>)</w:t>
      </w:r>
    </w:p>
    <w:p w:rsidR="00263450" w:rsidRPr="004E7AD0" w:rsidRDefault="00263450" w:rsidP="00263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4E7AD0" w:rsidRDefault="00263450" w:rsidP="00263450">
      <w:pPr>
        <w:pStyle w:val="ConsPlusTitle"/>
        <w:widowControl/>
        <w:jc w:val="center"/>
      </w:pPr>
      <w:r w:rsidRPr="004E7AD0">
        <w:t>СОСТАВ</w:t>
      </w:r>
    </w:p>
    <w:p w:rsidR="00263450" w:rsidRPr="004E7AD0" w:rsidRDefault="00263450" w:rsidP="00263450">
      <w:pPr>
        <w:pStyle w:val="ConsPlusTitle"/>
        <w:widowControl/>
        <w:jc w:val="center"/>
      </w:pPr>
      <w:r w:rsidRPr="004E7AD0">
        <w:t xml:space="preserve">межведомственной комиссии по противодействию коррупции и криминализации экономики на  территории </w:t>
      </w:r>
      <w:r w:rsidR="00296ACD" w:rsidRPr="004E7AD0">
        <w:t>Знамен</w:t>
      </w:r>
      <w:r w:rsidRPr="004E7AD0">
        <w:t>ского сельского поселения Яранского района</w:t>
      </w:r>
    </w:p>
    <w:p w:rsidR="00263450" w:rsidRPr="004E7AD0" w:rsidRDefault="00263450" w:rsidP="00263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79F" w:rsidRPr="004E7AD0" w:rsidRDefault="00D7089A" w:rsidP="002634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Шурыгин Андрей Николаевич</w:t>
      </w:r>
      <w:r w:rsidR="00263450" w:rsidRPr="004E7AD0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296ACD" w:rsidRPr="004E7AD0">
        <w:rPr>
          <w:rFonts w:ascii="Times New Roman" w:hAnsi="Times New Roman" w:cs="Times New Roman"/>
          <w:sz w:val="24"/>
          <w:szCs w:val="24"/>
        </w:rPr>
        <w:t>Знамен</w:t>
      </w:r>
      <w:r w:rsidR="00263450" w:rsidRPr="004E7AD0">
        <w:rPr>
          <w:rFonts w:ascii="Times New Roman" w:hAnsi="Times New Roman" w:cs="Times New Roman"/>
          <w:sz w:val="24"/>
          <w:szCs w:val="24"/>
        </w:rPr>
        <w:t xml:space="preserve">ского сельского поселения, председатель  </w:t>
      </w:r>
    </w:p>
    <w:p w:rsidR="00263450" w:rsidRPr="004E7AD0" w:rsidRDefault="00FE279F" w:rsidP="002634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E7AD0">
        <w:rPr>
          <w:rFonts w:ascii="Times New Roman" w:hAnsi="Times New Roman" w:cs="Times New Roman"/>
          <w:sz w:val="24"/>
          <w:szCs w:val="24"/>
        </w:rPr>
        <w:t xml:space="preserve">      </w:t>
      </w:r>
      <w:r w:rsidR="00263450" w:rsidRPr="004E7AD0">
        <w:rPr>
          <w:rFonts w:ascii="Times New Roman" w:hAnsi="Times New Roman" w:cs="Times New Roman"/>
          <w:sz w:val="24"/>
          <w:szCs w:val="24"/>
        </w:rPr>
        <w:t>комиссии</w:t>
      </w:r>
    </w:p>
    <w:p w:rsidR="00FE279F" w:rsidRDefault="00F361E8" w:rsidP="00FE27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Абрамова Наталья Николаевна</w:t>
      </w:r>
      <w:r w:rsidR="00FE279F">
        <w:rPr>
          <w:rFonts w:ascii="Times New Roman" w:hAnsi="Times New Roman" w:cs="Times New Roman"/>
          <w:sz w:val="24"/>
          <w:szCs w:val="24"/>
        </w:rPr>
        <w:t xml:space="preserve"> – ведущий специалист</w:t>
      </w:r>
      <w:r w:rsidR="00FE279F" w:rsidRPr="00FE279F">
        <w:rPr>
          <w:rFonts w:ascii="Times New Roman" w:hAnsi="Times New Roman" w:cs="Times New Roman"/>
          <w:sz w:val="24"/>
          <w:szCs w:val="24"/>
        </w:rPr>
        <w:t xml:space="preserve"> </w:t>
      </w:r>
      <w:r w:rsidR="00296ACD">
        <w:rPr>
          <w:rFonts w:ascii="Times New Roman" w:hAnsi="Times New Roman" w:cs="Times New Roman"/>
          <w:sz w:val="24"/>
          <w:szCs w:val="24"/>
        </w:rPr>
        <w:t>Знамен</w:t>
      </w:r>
      <w:r w:rsidR="00FE279F" w:rsidRPr="00263450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263450" w:rsidRPr="00263450" w:rsidRDefault="00FE279F" w:rsidP="00FE27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7A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50">
        <w:rPr>
          <w:rFonts w:ascii="Times New Roman" w:hAnsi="Times New Roman" w:cs="Times New Roman"/>
          <w:sz w:val="24"/>
          <w:szCs w:val="24"/>
        </w:rPr>
        <w:t>зам.</w:t>
      </w:r>
      <w:r w:rsidR="00296ACD">
        <w:rPr>
          <w:rFonts w:ascii="Times New Roman" w:hAnsi="Times New Roman" w:cs="Times New Roman"/>
          <w:sz w:val="24"/>
          <w:szCs w:val="24"/>
        </w:rPr>
        <w:t xml:space="preserve"> </w:t>
      </w:r>
      <w:r w:rsidRPr="00263450">
        <w:rPr>
          <w:rFonts w:ascii="Times New Roman" w:hAnsi="Times New Roman" w:cs="Times New Roman"/>
          <w:sz w:val="24"/>
          <w:szCs w:val="24"/>
        </w:rPr>
        <w:t>председателя комиссии</w:t>
      </w:r>
    </w:p>
    <w:p w:rsidR="00FE279F" w:rsidRDefault="00D7089A" w:rsidP="002634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Винокурова Елена Васильевна</w:t>
      </w:r>
      <w:r w:rsidR="00FE279F" w:rsidRPr="00263450">
        <w:rPr>
          <w:rFonts w:ascii="Times New Roman" w:hAnsi="Times New Roman" w:cs="Times New Roman"/>
          <w:sz w:val="24"/>
          <w:szCs w:val="24"/>
        </w:rPr>
        <w:t xml:space="preserve">- </w:t>
      </w:r>
      <w:r w:rsidR="00F361E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FE279F" w:rsidRPr="002634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96ACD">
        <w:rPr>
          <w:rFonts w:ascii="Times New Roman" w:hAnsi="Times New Roman" w:cs="Times New Roman"/>
          <w:sz w:val="24"/>
          <w:szCs w:val="24"/>
        </w:rPr>
        <w:t>Знамен</w:t>
      </w:r>
      <w:r w:rsidR="00FE279F" w:rsidRPr="00263450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FE279F" w:rsidRPr="00263450" w:rsidRDefault="00FE279F" w:rsidP="002634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61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34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361E8">
        <w:rPr>
          <w:rFonts w:ascii="Times New Roman" w:hAnsi="Times New Roman" w:cs="Times New Roman"/>
          <w:sz w:val="24"/>
          <w:szCs w:val="24"/>
        </w:rPr>
        <w:t xml:space="preserve"> по имуществу, секретарь комиссии</w:t>
      </w:r>
    </w:p>
    <w:p w:rsidR="00263450" w:rsidRPr="00263450" w:rsidRDefault="00263450" w:rsidP="002634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45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E279F" w:rsidRDefault="00FE279F" w:rsidP="00FE279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79F" w:rsidRDefault="00F361E8" w:rsidP="00FE27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Белкова София Семеновна</w:t>
      </w:r>
      <w:r w:rsidR="00FE279F" w:rsidRPr="00263450">
        <w:rPr>
          <w:rFonts w:ascii="Times New Roman" w:hAnsi="Times New Roman" w:cs="Times New Roman"/>
          <w:sz w:val="24"/>
          <w:szCs w:val="24"/>
        </w:rPr>
        <w:t xml:space="preserve"> – </w:t>
      </w:r>
      <w:r w:rsidR="00296ACD">
        <w:rPr>
          <w:rFonts w:ascii="Times New Roman" w:hAnsi="Times New Roman" w:cs="Times New Roman"/>
          <w:sz w:val="24"/>
          <w:szCs w:val="24"/>
        </w:rPr>
        <w:t>депутат Знаменской сельской Думы</w:t>
      </w:r>
      <w:r w:rsidR="000F1E3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FE279F" w:rsidRDefault="00FE279F" w:rsidP="00FE279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DC6" w:rsidRPr="00B13775" w:rsidRDefault="00F361E8" w:rsidP="00D708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Кузнецова Галина Аркадьевна</w:t>
      </w:r>
      <w:r w:rsidR="00FE279F" w:rsidRPr="00263450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296ACD">
        <w:rPr>
          <w:rFonts w:ascii="Times New Roman" w:hAnsi="Times New Roman" w:cs="Times New Roman"/>
          <w:sz w:val="24"/>
          <w:szCs w:val="24"/>
        </w:rPr>
        <w:t>Знамен</w:t>
      </w:r>
      <w:r w:rsidR="00FE279F" w:rsidRPr="00263450">
        <w:rPr>
          <w:rFonts w:ascii="Times New Roman" w:hAnsi="Times New Roman" w:cs="Times New Roman"/>
          <w:sz w:val="24"/>
          <w:szCs w:val="24"/>
        </w:rPr>
        <w:t>ской сельской Думы (по согласованию)</w:t>
      </w:r>
      <w:bookmarkStart w:id="0" w:name="_GoBack"/>
      <w:bookmarkEnd w:id="0"/>
    </w:p>
    <w:sectPr w:rsidR="00C82DC6" w:rsidRPr="00B13775" w:rsidSect="001003D9">
      <w:pgSz w:w="11906" w:h="16838"/>
      <w:pgMar w:top="993" w:right="680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16" w:rsidRDefault="00071B16" w:rsidP="00D732BF">
      <w:pPr>
        <w:spacing w:after="0" w:line="240" w:lineRule="auto"/>
      </w:pPr>
      <w:r>
        <w:separator/>
      </w:r>
    </w:p>
  </w:endnote>
  <w:endnote w:type="continuationSeparator" w:id="0">
    <w:p w:rsidR="00071B16" w:rsidRDefault="00071B16" w:rsidP="00D7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16" w:rsidRDefault="00071B16" w:rsidP="00D732BF">
      <w:pPr>
        <w:spacing w:after="0" w:line="240" w:lineRule="auto"/>
      </w:pPr>
      <w:r>
        <w:separator/>
      </w:r>
    </w:p>
  </w:footnote>
  <w:footnote w:type="continuationSeparator" w:id="0">
    <w:p w:rsidR="00071B16" w:rsidRDefault="00071B16" w:rsidP="00D7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9C2ACB"/>
    <w:multiLevelType w:val="hybridMultilevel"/>
    <w:tmpl w:val="D1180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04F37C5"/>
    <w:multiLevelType w:val="hybridMultilevel"/>
    <w:tmpl w:val="0E00770A"/>
    <w:lvl w:ilvl="0" w:tplc="43DE1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16BDA8">
      <w:numFmt w:val="none"/>
      <w:lvlText w:val=""/>
      <w:lvlJc w:val="left"/>
      <w:pPr>
        <w:tabs>
          <w:tab w:val="num" w:pos="360"/>
        </w:tabs>
      </w:pPr>
    </w:lvl>
    <w:lvl w:ilvl="2" w:tplc="906E5ED0">
      <w:numFmt w:val="none"/>
      <w:lvlText w:val=""/>
      <w:lvlJc w:val="left"/>
      <w:pPr>
        <w:tabs>
          <w:tab w:val="num" w:pos="360"/>
        </w:tabs>
      </w:pPr>
    </w:lvl>
    <w:lvl w:ilvl="3" w:tplc="C2DCFF74">
      <w:numFmt w:val="none"/>
      <w:lvlText w:val=""/>
      <w:lvlJc w:val="left"/>
      <w:pPr>
        <w:tabs>
          <w:tab w:val="num" w:pos="360"/>
        </w:tabs>
      </w:pPr>
    </w:lvl>
    <w:lvl w:ilvl="4" w:tplc="C3C04A06">
      <w:numFmt w:val="none"/>
      <w:lvlText w:val=""/>
      <w:lvlJc w:val="left"/>
      <w:pPr>
        <w:tabs>
          <w:tab w:val="num" w:pos="360"/>
        </w:tabs>
      </w:pPr>
    </w:lvl>
    <w:lvl w:ilvl="5" w:tplc="1A5E032C">
      <w:numFmt w:val="none"/>
      <w:lvlText w:val=""/>
      <w:lvlJc w:val="left"/>
      <w:pPr>
        <w:tabs>
          <w:tab w:val="num" w:pos="360"/>
        </w:tabs>
      </w:pPr>
    </w:lvl>
    <w:lvl w:ilvl="6" w:tplc="30967B66">
      <w:numFmt w:val="none"/>
      <w:lvlText w:val=""/>
      <w:lvlJc w:val="left"/>
      <w:pPr>
        <w:tabs>
          <w:tab w:val="num" w:pos="360"/>
        </w:tabs>
      </w:pPr>
    </w:lvl>
    <w:lvl w:ilvl="7" w:tplc="88663E2A">
      <w:numFmt w:val="none"/>
      <w:lvlText w:val=""/>
      <w:lvlJc w:val="left"/>
      <w:pPr>
        <w:tabs>
          <w:tab w:val="num" w:pos="360"/>
        </w:tabs>
      </w:pPr>
    </w:lvl>
    <w:lvl w:ilvl="8" w:tplc="23D29A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73"/>
    <w:rsid w:val="0001229B"/>
    <w:rsid w:val="00052772"/>
    <w:rsid w:val="00071B16"/>
    <w:rsid w:val="00071B5F"/>
    <w:rsid w:val="000C4571"/>
    <w:rsid w:val="000E635D"/>
    <w:rsid w:val="000E66F9"/>
    <w:rsid w:val="000F1E33"/>
    <w:rsid w:val="001003D9"/>
    <w:rsid w:val="00101F7E"/>
    <w:rsid w:val="001360BC"/>
    <w:rsid w:val="00142C84"/>
    <w:rsid w:val="0019629E"/>
    <w:rsid w:val="001A7CE8"/>
    <w:rsid w:val="001F3160"/>
    <w:rsid w:val="00216F2B"/>
    <w:rsid w:val="00220AD3"/>
    <w:rsid w:val="002569B4"/>
    <w:rsid w:val="00263450"/>
    <w:rsid w:val="00293B36"/>
    <w:rsid w:val="00296ACD"/>
    <w:rsid w:val="0030557F"/>
    <w:rsid w:val="0032582A"/>
    <w:rsid w:val="0037540C"/>
    <w:rsid w:val="003D3304"/>
    <w:rsid w:val="003E787C"/>
    <w:rsid w:val="003F3FFB"/>
    <w:rsid w:val="00411918"/>
    <w:rsid w:val="00423E94"/>
    <w:rsid w:val="00430BCB"/>
    <w:rsid w:val="00440463"/>
    <w:rsid w:val="004B508A"/>
    <w:rsid w:val="004C3A22"/>
    <w:rsid w:val="004E2029"/>
    <w:rsid w:val="004E7AD0"/>
    <w:rsid w:val="004F329A"/>
    <w:rsid w:val="004F7414"/>
    <w:rsid w:val="00501E04"/>
    <w:rsid w:val="00523B7C"/>
    <w:rsid w:val="005678BA"/>
    <w:rsid w:val="0058646E"/>
    <w:rsid w:val="005E05BF"/>
    <w:rsid w:val="005F50EC"/>
    <w:rsid w:val="006A3A99"/>
    <w:rsid w:val="007462EB"/>
    <w:rsid w:val="00752EA9"/>
    <w:rsid w:val="00770BD0"/>
    <w:rsid w:val="007972B5"/>
    <w:rsid w:val="008155B9"/>
    <w:rsid w:val="00817F3F"/>
    <w:rsid w:val="00835825"/>
    <w:rsid w:val="008A1BAB"/>
    <w:rsid w:val="008B13EC"/>
    <w:rsid w:val="008D68A0"/>
    <w:rsid w:val="008E059F"/>
    <w:rsid w:val="009135D8"/>
    <w:rsid w:val="009463E8"/>
    <w:rsid w:val="00956624"/>
    <w:rsid w:val="00957C7B"/>
    <w:rsid w:val="00982EFF"/>
    <w:rsid w:val="00983876"/>
    <w:rsid w:val="009A74CD"/>
    <w:rsid w:val="009E599A"/>
    <w:rsid w:val="00A14648"/>
    <w:rsid w:val="00A219DC"/>
    <w:rsid w:val="00A33525"/>
    <w:rsid w:val="00A46E70"/>
    <w:rsid w:val="00A777BB"/>
    <w:rsid w:val="00A81E4E"/>
    <w:rsid w:val="00AB2E2E"/>
    <w:rsid w:val="00AC223B"/>
    <w:rsid w:val="00AC66C4"/>
    <w:rsid w:val="00AE44FE"/>
    <w:rsid w:val="00B022E2"/>
    <w:rsid w:val="00B03B27"/>
    <w:rsid w:val="00B13775"/>
    <w:rsid w:val="00B51B58"/>
    <w:rsid w:val="00BA12CD"/>
    <w:rsid w:val="00BE0018"/>
    <w:rsid w:val="00BE1F34"/>
    <w:rsid w:val="00BE662B"/>
    <w:rsid w:val="00C055DD"/>
    <w:rsid w:val="00C42735"/>
    <w:rsid w:val="00C51856"/>
    <w:rsid w:val="00C82DC6"/>
    <w:rsid w:val="00CD16A8"/>
    <w:rsid w:val="00CE26DB"/>
    <w:rsid w:val="00D56756"/>
    <w:rsid w:val="00D7089A"/>
    <w:rsid w:val="00D732BF"/>
    <w:rsid w:val="00DA6CC7"/>
    <w:rsid w:val="00DF7297"/>
    <w:rsid w:val="00E27C2B"/>
    <w:rsid w:val="00E54373"/>
    <w:rsid w:val="00E72932"/>
    <w:rsid w:val="00E9568B"/>
    <w:rsid w:val="00ED7053"/>
    <w:rsid w:val="00EF3ADB"/>
    <w:rsid w:val="00F05FE8"/>
    <w:rsid w:val="00F361E8"/>
    <w:rsid w:val="00F372F2"/>
    <w:rsid w:val="00F510B6"/>
    <w:rsid w:val="00FC3BB2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711F"/>
  <w15:docId w15:val="{E5B8720B-86B5-40A0-8D9B-9C436787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D3"/>
  </w:style>
  <w:style w:type="paragraph" w:styleId="2">
    <w:name w:val="heading 2"/>
    <w:basedOn w:val="a"/>
    <w:next w:val="a"/>
    <w:link w:val="20"/>
    <w:qFormat/>
    <w:rsid w:val="00C82D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2DC6"/>
    <w:pPr>
      <w:keepNext/>
      <w:widowControl w:val="0"/>
      <w:tabs>
        <w:tab w:val="num" w:pos="0"/>
      </w:tabs>
      <w:suppressAutoHyphens/>
      <w:spacing w:after="0" w:line="36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D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82DC6"/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paragraph" w:customStyle="1" w:styleId="ConsPlusNormal">
    <w:name w:val="ConsPlusNormal"/>
    <w:rsid w:val="00C82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82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82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82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82DC6"/>
    <w:rPr>
      <w:rFonts w:ascii="Times New Roman" w:eastAsia="Times New Roman" w:hAnsi="Times New Roman" w:cs="Times New Roman"/>
      <w:sz w:val="20"/>
      <w:szCs w:val="20"/>
    </w:rPr>
  </w:style>
  <w:style w:type="paragraph" w:customStyle="1" w:styleId="Iioaioo">
    <w:name w:val="Ii oaio?o"/>
    <w:basedOn w:val="a"/>
    <w:rsid w:val="00C82DC6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Первая строка заголовка"/>
    <w:basedOn w:val="a"/>
    <w:rsid w:val="00C82DC6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6">
    <w:name w:val="footer"/>
    <w:basedOn w:val="a"/>
    <w:link w:val="a7"/>
    <w:rsid w:val="00C82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82DC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D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229B"/>
    <w:pPr>
      <w:ind w:left="720"/>
      <w:contextualSpacing/>
    </w:pPr>
  </w:style>
  <w:style w:type="paragraph" w:styleId="ab">
    <w:name w:val="Body Text Indent"/>
    <w:basedOn w:val="a"/>
    <w:link w:val="ac"/>
    <w:semiHidden/>
    <w:rsid w:val="0001229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01229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B13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2AB1-7685-472C-9897-0B8AB2C7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2021-04-02T07:03:00Z</cp:lastPrinted>
  <dcterms:created xsi:type="dcterms:W3CDTF">2023-03-28T08:13:00Z</dcterms:created>
  <dcterms:modified xsi:type="dcterms:W3CDTF">2023-03-28T08:13:00Z</dcterms:modified>
</cp:coreProperties>
</file>