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АДМИНИСТРАЦИЯ МУНИЦИПАЛЬНОГО ОБРАЗОВАНИЯ</w:t>
      </w:r>
    </w:p>
    <w:p w:rsidR="00FE7EAD" w:rsidRPr="00FE7EAD" w:rsidRDefault="0000134B"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b/>
          <w:bCs/>
          <w:sz w:val="28"/>
          <w:szCs w:val="28"/>
        </w:rPr>
        <w:t>ЗНАМЕНСКОЕ</w:t>
      </w:r>
      <w:r w:rsidR="00FE7EAD" w:rsidRPr="00FE7EAD">
        <w:rPr>
          <w:rFonts w:ascii="Times New Roman" w:hAnsi="Times New Roman" w:cs="Times New Roman"/>
          <w:b/>
          <w:bCs/>
          <w:sz w:val="28"/>
          <w:szCs w:val="28"/>
        </w:rPr>
        <w:t xml:space="preserve"> СЕЛЬСКОЕ ПОСЕЛЕНИЕ ЯРАНСКОГО РАЙОНА</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КИРОВСКОЙ ОБЛАСТИ</w:t>
      </w:r>
    </w:p>
    <w:p w:rsidR="00FE7EAD" w:rsidRPr="00FE7EAD" w:rsidRDefault="00FE7EAD" w:rsidP="00FE7EAD">
      <w:pPr>
        <w:pStyle w:val="aa"/>
        <w:shd w:val="clear" w:color="auto" w:fill="FFFFFF"/>
        <w:spacing w:before="105" w:after="105"/>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ПОСТАНОВЛЕНИЕ</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885E7A"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sz w:val="28"/>
          <w:szCs w:val="28"/>
        </w:rPr>
        <w:t>от</w:t>
      </w:r>
      <w:r w:rsidR="00FE7EAD" w:rsidRPr="00FE7EAD">
        <w:rPr>
          <w:rFonts w:ascii="Times New Roman" w:hAnsi="Times New Roman" w:cs="Times New Roman"/>
          <w:sz w:val="28"/>
          <w:szCs w:val="28"/>
        </w:rPr>
        <w:t> </w:t>
      </w:r>
      <w:r w:rsidR="00C806DE">
        <w:rPr>
          <w:rFonts w:ascii="Times New Roman" w:hAnsi="Times New Roman" w:cs="Times New Roman"/>
          <w:sz w:val="28"/>
          <w:szCs w:val="28"/>
        </w:rPr>
        <w:t>20.06.2023</w:t>
      </w:r>
      <w:r w:rsidR="00FE7EAD" w:rsidRPr="00FE7EAD">
        <w:rPr>
          <w:rFonts w:ascii="Times New Roman" w:hAnsi="Times New Roman" w:cs="Times New Roman"/>
          <w:sz w:val="28"/>
          <w:szCs w:val="28"/>
        </w:rPr>
        <w:t>                                                                      </w:t>
      </w:r>
      <w:r w:rsidR="00C806DE">
        <w:rPr>
          <w:rFonts w:ascii="Times New Roman" w:hAnsi="Times New Roman" w:cs="Times New Roman"/>
          <w:sz w:val="28"/>
          <w:szCs w:val="28"/>
        </w:rPr>
        <w:t>                        </w:t>
      </w:r>
      <w:r w:rsidR="00FE7EAD" w:rsidRPr="00FE7EAD">
        <w:rPr>
          <w:rFonts w:ascii="Times New Roman" w:hAnsi="Times New Roman" w:cs="Times New Roman"/>
          <w:sz w:val="28"/>
          <w:szCs w:val="28"/>
        </w:rPr>
        <w:t xml:space="preserve">№ </w:t>
      </w:r>
      <w:r w:rsidR="00C806DE">
        <w:rPr>
          <w:rFonts w:ascii="Times New Roman" w:hAnsi="Times New Roman" w:cs="Times New Roman"/>
          <w:sz w:val="28"/>
          <w:szCs w:val="28"/>
        </w:rPr>
        <w:t>67</w:t>
      </w:r>
    </w:p>
    <w:p w:rsidR="00FE7EAD" w:rsidRPr="00FE7EAD" w:rsidRDefault="0000134B"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sz w:val="28"/>
          <w:szCs w:val="28"/>
        </w:rPr>
        <w:t>м. Знаменка</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E32925" w:rsidP="00E32925">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b/>
          <w:bCs/>
          <w:sz w:val="28"/>
          <w:szCs w:val="28"/>
        </w:rPr>
        <w:t>О внесении изменений в постановление от 06.05.2022 № 44 «</w:t>
      </w:r>
      <w:r w:rsidR="00FE7EAD" w:rsidRPr="00FE7EAD">
        <w:rPr>
          <w:rFonts w:ascii="Times New Roman" w:hAnsi="Times New Roman" w:cs="Times New Roman"/>
          <w:b/>
          <w:bCs/>
          <w:sz w:val="28"/>
          <w:szCs w:val="28"/>
        </w:rPr>
        <w:t>Об утверждении административного регламента</w:t>
      </w:r>
      <w:r>
        <w:rPr>
          <w:rFonts w:ascii="Times New Roman" w:hAnsi="Times New Roman" w:cs="Times New Roman"/>
          <w:sz w:val="28"/>
          <w:szCs w:val="28"/>
        </w:rPr>
        <w:t xml:space="preserve"> </w:t>
      </w:r>
      <w:r w:rsidR="00FE7EAD" w:rsidRPr="00FE7EAD">
        <w:rPr>
          <w:rFonts w:ascii="Times New Roman" w:hAnsi="Times New Roman" w:cs="Times New Roman"/>
          <w:b/>
          <w:bCs/>
          <w:sz w:val="28"/>
          <w:szCs w:val="28"/>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FE7EAD" w:rsidRPr="00FE7EAD" w:rsidRDefault="00FE7EAD" w:rsidP="00FE7EAD">
      <w:pPr>
        <w:shd w:val="clear" w:color="auto" w:fill="FFFFFF"/>
        <w:spacing w:before="105"/>
        <w:jc w:val="center"/>
        <w:rPr>
          <w:rFonts w:ascii="Times New Roman" w:hAnsi="Times New Roman" w:cs="Times New Roman"/>
          <w:sz w:val="28"/>
          <w:szCs w:val="28"/>
        </w:rPr>
      </w:pPr>
      <w:r w:rsidRPr="00FE7EAD">
        <w:rPr>
          <w:rFonts w:ascii="Times New Roman" w:hAnsi="Times New Roman" w:cs="Times New Roman"/>
          <w:b/>
          <w:bCs/>
          <w:sz w:val="28"/>
          <w:szCs w:val="28"/>
        </w:rPr>
        <w:t> </w:t>
      </w:r>
    </w:p>
    <w:p w:rsidR="00E32925" w:rsidRPr="00E32925" w:rsidRDefault="00E32925" w:rsidP="00E32925">
      <w:pPr>
        <w:shd w:val="clear" w:color="auto" w:fill="FFFFFF"/>
        <w:spacing w:before="105" w:line="270" w:lineRule="atLeast"/>
        <w:ind w:firstLine="709"/>
        <w:jc w:val="both"/>
        <w:rPr>
          <w:rFonts w:ascii="Times New Roman" w:hAnsi="Times New Roman" w:cs="Times New Roman"/>
          <w:spacing w:val="-1"/>
          <w:sz w:val="28"/>
          <w:szCs w:val="28"/>
          <w:lang w:bidi="ru-RU"/>
        </w:rPr>
      </w:pPr>
      <w:r w:rsidRPr="00E32925">
        <w:rPr>
          <w:rFonts w:ascii="Times New Roman" w:hAnsi="Times New Roman" w:cs="Times New Roman"/>
          <w:spacing w:val="-1"/>
          <w:sz w:val="28"/>
          <w:szCs w:val="28"/>
          <w:lang w:bidi="ru-RU"/>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E32925">
        <w:rPr>
          <w:rFonts w:ascii="Times New Roman" w:hAnsi="Times New Roman" w:cs="Times New Roman"/>
          <w:iCs/>
          <w:spacing w:val="-1"/>
          <w:sz w:val="28"/>
          <w:szCs w:val="28"/>
          <w:lang w:bidi="ru-RU"/>
        </w:rPr>
        <w:t>постановлением администрации Знаменского сельского поселения от 05.04.2023 №36 «</w:t>
      </w:r>
      <w:r w:rsidRPr="00E32925">
        <w:rPr>
          <w:rFonts w:ascii="Times New Roman" w:hAnsi="Times New Roman" w:cs="Times New Roman"/>
          <w:spacing w:val="-1"/>
          <w:sz w:val="28"/>
          <w:szCs w:val="28"/>
          <w:lang w:bidi="ru-RU"/>
        </w:rPr>
        <w:t>Об утверждении перечня муниципальных услуг, предоставляемых администрацией Знаменского сельского поселения Яранского муниципального района</w:t>
      </w:r>
      <w:r w:rsidRPr="00E32925">
        <w:rPr>
          <w:rFonts w:ascii="Times New Roman" w:hAnsi="Times New Roman" w:cs="Times New Roman"/>
          <w:bCs/>
          <w:spacing w:val="-1"/>
          <w:sz w:val="28"/>
          <w:szCs w:val="28"/>
          <w:lang w:bidi="ru-RU"/>
        </w:rPr>
        <w:t>»</w:t>
      </w:r>
      <w:r w:rsidRPr="00E32925">
        <w:rPr>
          <w:rFonts w:ascii="Times New Roman" w:hAnsi="Times New Roman" w:cs="Times New Roman"/>
          <w:iCs/>
          <w:spacing w:val="-1"/>
          <w:sz w:val="28"/>
          <w:szCs w:val="28"/>
          <w:lang w:bidi="ru-RU"/>
        </w:rPr>
        <w:t xml:space="preserve">, </w:t>
      </w:r>
      <w:bookmarkEnd w:id="0"/>
      <w:r w:rsidRPr="00E32925">
        <w:rPr>
          <w:rFonts w:ascii="Times New Roman" w:hAnsi="Times New Roman" w:cs="Times New Roman"/>
          <w:spacing w:val="-1"/>
          <w:sz w:val="28"/>
          <w:szCs w:val="28"/>
          <w:lang w:bidi="ru-RU"/>
        </w:rPr>
        <w:t>администрация Знаменского сельского поселения ПОСТАНОВЛЯЕТ:</w:t>
      </w:r>
    </w:p>
    <w:p w:rsidR="00885E7A" w:rsidRDefault="00885E7A" w:rsidP="00885E7A">
      <w:pPr>
        <w:pStyle w:val="a5"/>
        <w:numPr>
          <w:ilvl w:val="0"/>
          <w:numId w:val="7"/>
        </w:numPr>
        <w:jc w:val="both"/>
        <w:rPr>
          <w:spacing w:val="-1"/>
          <w:sz w:val="28"/>
          <w:szCs w:val="28"/>
        </w:rPr>
      </w:pPr>
      <w:r w:rsidRPr="00885E7A">
        <w:rPr>
          <w:spacing w:val="-1"/>
          <w:sz w:val="28"/>
          <w:szCs w:val="28"/>
        </w:rPr>
        <w:t xml:space="preserve">Внести  изменения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w:t>
      </w:r>
      <w:r>
        <w:rPr>
          <w:spacing w:val="-1"/>
          <w:sz w:val="28"/>
          <w:szCs w:val="28"/>
        </w:rPr>
        <w:t>от 06.05.2022 №44</w:t>
      </w:r>
      <w:r w:rsidRPr="00885E7A">
        <w:rPr>
          <w:spacing w:val="-1"/>
          <w:sz w:val="28"/>
          <w:szCs w:val="28"/>
        </w:rPr>
        <w:t xml:space="preserve"> следующие изменения:</w:t>
      </w:r>
    </w:p>
    <w:p w:rsidR="00885E7A" w:rsidRPr="00885E7A" w:rsidRDefault="00885E7A" w:rsidP="00885E7A">
      <w:pPr>
        <w:pStyle w:val="a5"/>
        <w:jc w:val="both"/>
        <w:rPr>
          <w:spacing w:val="-1"/>
          <w:sz w:val="28"/>
          <w:szCs w:val="28"/>
        </w:rPr>
      </w:pPr>
    </w:p>
    <w:p w:rsidR="00885E7A" w:rsidRPr="00885E7A" w:rsidRDefault="00885E7A" w:rsidP="00885E7A">
      <w:pPr>
        <w:pStyle w:val="a5"/>
        <w:numPr>
          <w:ilvl w:val="1"/>
          <w:numId w:val="7"/>
        </w:numPr>
        <w:shd w:val="clear" w:color="auto" w:fill="FFFFFF"/>
        <w:spacing w:before="105" w:line="270" w:lineRule="atLeast"/>
        <w:jc w:val="both"/>
        <w:rPr>
          <w:spacing w:val="-1"/>
          <w:sz w:val="28"/>
          <w:szCs w:val="28"/>
          <w:lang w:bidi="ru-RU"/>
        </w:rPr>
      </w:pPr>
      <w:r>
        <w:rPr>
          <w:spacing w:val="-1"/>
          <w:sz w:val="28"/>
          <w:szCs w:val="28"/>
          <w:lang w:bidi="ru-RU"/>
        </w:rPr>
        <w:t xml:space="preserve">Пункт 2.6.5 </w:t>
      </w:r>
      <w:r w:rsidRPr="00885E7A">
        <w:rPr>
          <w:spacing w:val="-1"/>
          <w:sz w:val="28"/>
          <w:szCs w:val="28"/>
          <w:lang w:bidi="ru-RU"/>
        </w:rPr>
        <w:t xml:space="preserve"> Регламента дополнить подпунктом 5 следующего содержания:</w:t>
      </w:r>
    </w:p>
    <w:p w:rsidR="00E32925" w:rsidRDefault="00885E7A" w:rsidP="00885E7A">
      <w:pPr>
        <w:shd w:val="clear" w:color="auto" w:fill="FFFFFF"/>
        <w:spacing w:before="105" w:line="270" w:lineRule="atLeast"/>
        <w:ind w:firstLine="709"/>
        <w:jc w:val="both"/>
        <w:rPr>
          <w:rFonts w:ascii="Times New Roman" w:hAnsi="Times New Roman" w:cs="Times New Roman"/>
          <w:spacing w:val="-1"/>
          <w:sz w:val="28"/>
          <w:szCs w:val="28"/>
          <w:lang w:bidi="ru-RU"/>
        </w:rPr>
      </w:pPr>
      <w:r w:rsidRPr="00885E7A">
        <w:rPr>
          <w:rFonts w:ascii="Times New Roman" w:hAnsi="Times New Roman" w:cs="Times New Roman"/>
          <w:spacing w:val="-1"/>
          <w:sz w:val="28"/>
          <w:szCs w:val="28"/>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7EAD" w:rsidRPr="00FE7EAD" w:rsidRDefault="00FE7EAD" w:rsidP="00FE7EAD">
      <w:pPr>
        <w:shd w:val="clear" w:color="auto" w:fill="FFFFFF"/>
        <w:spacing w:before="105" w:line="270" w:lineRule="atLeast"/>
        <w:ind w:firstLine="709"/>
        <w:jc w:val="both"/>
        <w:rPr>
          <w:rFonts w:ascii="Times New Roman" w:hAnsi="Times New Roman" w:cs="Times New Roman"/>
          <w:sz w:val="28"/>
          <w:szCs w:val="28"/>
        </w:rPr>
      </w:pPr>
      <w:r w:rsidRPr="00FE7EAD">
        <w:rPr>
          <w:rFonts w:ascii="Times New Roman" w:hAnsi="Times New Roman" w:cs="Times New Roman"/>
          <w:spacing w:val="-1"/>
          <w:sz w:val="28"/>
          <w:szCs w:val="28"/>
        </w:rPr>
        <w:t>2</w:t>
      </w:r>
      <w:r w:rsidRPr="00FE7EAD">
        <w:rPr>
          <w:rFonts w:ascii="Times New Roman" w:hAnsi="Times New Roman" w:cs="Times New Roman"/>
          <w:sz w:val="28"/>
          <w:szCs w:val="28"/>
        </w:rPr>
        <w:t>. Настоящее постановление вступает в силу со дня его официального опубликования.</w:t>
      </w:r>
    </w:p>
    <w:p w:rsidR="00FE7EAD" w:rsidRPr="00FE7EAD" w:rsidRDefault="00FE7EAD" w:rsidP="00FE7EAD">
      <w:pPr>
        <w:shd w:val="clear" w:color="auto" w:fill="FFFFFF"/>
        <w:spacing w:before="105" w:line="270" w:lineRule="atLeast"/>
        <w:jc w:val="both"/>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E32925" w:rsidP="0000134B">
      <w:pPr>
        <w:shd w:val="clear" w:color="auto" w:fill="FFFFFF"/>
        <w:spacing w:before="105" w:after="0"/>
        <w:jc w:val="both"/>
        <w:rPr>
          <w:rFonts w:ascii="Times New Roman" w:hAnsi="Times New Roman" w:cs="Times New Roman"/>
          <w:sz w:val="28"/>
          <w:szCs w:val="28"/>
        </w:rPr>
      </w:pPr>
      <w:r>
        <w:rPr>
          <w:rFonts w:ascii="Times New Roman" w:hAnsi="Times New Roman" w:cs="Times New Roman"/>
          <w:sz w:val="28"/>
          <w:szCs w:val="28"/>
        </w:rPr>
        <w:t>Глава</w:t>
      </w:r>
      <w:r w:rsidR="00FE7EAD" w:rsidRPr="00FE7EAD">
        <w:rPr>
          <w:rFonts w:ascii="Times New Roman" w:hAnsi="Times New Roman" w:cs="Times New Roman"/>
          <w:sz w:val="28"/>
          <w:szCs w:val="28"/>
        </w:rPr>
        <w:t xml:space="preserve"> администрации</w:t>
      </w:r>
    </w:p>
    <w:p w:rsidR="00FE7EAD" w:rsidRPr="00885E7A" w:rsidRDefault="0000134B" w:rsidP="00885E7A">
      <w:pPr>
        <w:shd w:val="clear" w:color="auto" w:fill="FFFFFF"/>
        <w:spacing w:before="105" w:after="0"/>
        <w:jc w:val="both"/>
        <w:rPr>
          <w:rFonts w:ascii="Times New Roman" w:hAnsi="Times New Roman" w:cs="Times New Roman"/>
          <w:sz w:val="28"/>
          <w:szCs w:val="28"/>
        </w:rPr>
      </w:pPr>
      <w:r>
        <w:rPr>
          <w:rFonts w:ascii="Times New Roman" w:hAnsi="Times New Roman" w:cs="Times New Roman"/>
          <w:sz w:val="28"/>
          <w:szCs w:val="28"/>
        </w:rPr>
        <w:t>Знаменского</w:t>
      </w:r>
      <w:r w:rsidR="00FE7EAD" w:rsidRPr="00FE7EAD">
        <w:rPr>
          <w:rFonts w:ascii="Times New Roman" w:hAnsi="Times New Roman" w:cs="Times New Roman"/>
          <w:sz w:val="28"/>
          <w:szCs w:val="28"/>
        </w:rPr>
        <w:t xml:space="preserve"> сельского поселения                                              </w:t>
      </w:r>
      <w:r w:rsidR="00E32925">
        <w:rPr>
          <w:rFonts w:ascii="Times New Roman" w:hAnsi="Times New Roman" w:cs="Times New Roman"/>
          <w:sz w:val="28"/>
          <w:szCs w:val="28"/>
        </w:rPr>
        <w:t>А.Н. Шурыгин</w:t>
      </w:r>
    </w:p>
    <w:p w:rsidR="0000134B" w:rsidRPr="00FE7EAD" w:rsidRDefault="0000134B"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lastRenderedPageBreak/>
        <w:t>Приложение</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УТВЕРЖДЕН</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постановлением администрации </w:t>
      </w:r>
      <w:r w:rsidR="0000134B">
        <w:rPr>
          <w:rFonts w:ascii="Times New Roman" w:hAnsi="Times New Roman" w:cs="Times New Roman"/>
          <w:sz w:val="24"/>
          <w:szCs w:val="24"/>
        </w:rPr>
        <w:t>Знаменского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сельского поселения</w:t>
      </w:r>
    </w:p>
    <w:p w:rsidR="000C0638" w:rsidRPr="00C806DE" w:rsidRDefault="000C0638" w:rsidP="000C0638">
      <w:pPr>
        <w:spacing w:after="0" w:line="240" w:lineRule="auto"/>
        <w:ind w:left="4962"/>
        <w:rPr>
          <w:rFonts w:ascii="Times New Roman" w:hAnsi="Times New Roman" w:cs="Times New Roman"/>
          <w:color w:val="000000" w:themeColor="text1"/>
          <w:sz w:val="24"/>
          <w:szCs w:val="24"/>
        </w:rPr>
      </w:pPr>
      <w:r w:rsidRPr="00FE7EAD">
        <w:rPr>
          <w:rFonts w:ascii="Times New Roman" w:hAnsi="Times New Roman" w:cs="Times New Roman"/>
          <w:sz w:val="24"/>
          <w:szCs w:val="24"/>
        </w:rPr>
        <w:t xml:space="preserve">от </w:t>
      </w:r>
      <w:r w:rsidR="00FE7EAD" w:rsidRPr="00FE7EAD">
        <w:rPr>
          <w:rFonts w:ascii="Times New Roman" w:hAnsi="Times New Roman" w:cs="Times New Roman"/>
          <w:sz w:val="24"/>
          <w:szCs w:val="24"/>
        </w:rPr>
        <w:t xml:space="preserve">    </w:t>
      </w:r>
      <w:r w:rsidR="0000134B">
        <w:rPr>
          <w:rFonts w:ascii="Times New Roman" w:hAnsi="Times New Roman" w:cs="Times New Roman"/>
          <w:sz w:val="24"/>
          <w:szCs w:val="24"/>
        </w:rPr>
        <w:t>06.05</w:t>
      </w:r>
      <w:r w:rsidR="00306690">
        <w:rPr>
          <w:rFonts w:ascii="Times New Roman" w:hAnsi="Times New Roman" w:cs="Times New Roman"/>
          <w:sz w:val="24"/>
          <w:szCs w:val="24"/>
        </w:rPr>
        <w:t>.2022</w:t>
      </w:r>
      <w:r w:rsidR="00FE7EA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 </w:t>
      </w:r>
      <w:r w:rsidR="0000134B">
        <w:rPr>
          <w:rFonts w:ascii="Times New Roman" w:hAnsi="Times New Roman" w:cs="Times New Roman"/>
          <w:sz w:val="24"/>
          <w:szCs w:val="24"/>
        </w:rPr>
        <w:t xml:space="preserve"> </w:t>
      </w:r>
      <w:r w:rsidR="0000134B" w:rsidRPr="00C806DE">
        <w:rPr>
          <w:rFonts w:ascii="Times New Roman" w:hAnsi="Times New Roman" w:cs="Times New Roman"/>
          <w:color w:val="000000" w:themeColor="text1"/>
          <w:sz w:val="24"/>
          <w:szCs w:val="24"/>
        </w:rPr>
        <w:t>44</w:t>
      </w:r>
      <w:r w:rsidR="00E32925" w:rsidRPr="00C806DE">
        <w:rPr>
          <w:rFonts w:ascii="Times New Roman" w:hAnsi="Times New Roman" w:cs="Times New Roman"/>
          <w:color w:val="000000" w:themeColor="text1"/>
          <w:sz w:val="24"/>
          <w:szCs w:val="24"/>
        </w:rPr>
        <w:t xml:space="preserve"> (</w:t>
      </w:r>
      <w:r w:rsidR="00C806DE">
        <w:rPr>
          <w:rFonts w:ascii="Times New Roman" w:hAnsi="Times New Roman" w:cs="Times New Roman"/>
          <w:color w:val="000000" w:themeColor="text1"/>
          <w:sz w:val="24"/>
          <w:szCs w:val="24"/>
        </w:rPr>
        <w:t>от 20.06.2023 №67</w:t>
      </w:r>
      <w:bookmarkStart w:id="1" w:name="_GoBack"/>
      <w:bookmarkEnd w:id="1"/>
      <w:r w:rsidR="00E32925" w:rsidRPr="00C806DE">
        <w:rPr>
          <w:rFonts w:ascii="Times New Roman" w:hAnsi="Times New Roman" w:cs="Times New Roman"/>
          <w:color w:val="000000" w:themeColor="text1"/>
          <w:sz w:val="24"/>
          <w:szCs w:val="24"/>
        </w:rPr>
        <w:t>)</w:t>
      </w:r>
    </w:p>
    <w:p w:rsidR="00012ED6" w:rsidRPr="00C806DE" w:rsidRDefault="00012ED6" w:rsidP="00012ED6">
      <w:pPr>
        <w:tabs>
          <w:tab w:val="left" w:pos="9354"/>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p>
    <w:p w:rsidR="000C0638" w:rsidRPr="00FE7EAD" w:rsidRDefault="000C0638"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C06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АДМИНИСТРАТИВНЫЙ РЕГЛАМЕНТ</w:t>
      </w:r>
    </w:p>
    <w:p w:rsidR="00012ED6" w:rsidRPr="00FE7EAD" w:rsidRDefault="00012ED6" w:rsidP="00012ED6">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предоставления муниципальной услуги</w:t>
      </w:r>
    </w:p>
    <w:p w:rsidR="00012ED6" w:rsidRPr="00FE7EAD" w:rsidRDefault="00012ED6" w:rsidP="00012ED6">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00971CBF"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rsidR="00012ED6" w:rsidRPr="00FE7EAD" w:rsidRDefault="00012ED6" w:rsidP="00012ED6">
      <w:pPr>
        <w:shd w:val="clear" w:color="auto" w:fill="FFFFFF"/>
        <w:spacing w:after="0" w:line="360" w:lineRule="auto"/>
        <w:jc w:val="center"/>
        <w:rPr>
          <w:rFonts w:ascii="Times New Roman" w:hAnsi="Times New Roman" w:cs="Times New Roman"/>
          <w:b/>
          <w:sz w:val="24"/>
          <w:szCs w:val="24"/>
        </w:rPr>
      </w:pPr>
    </w:p>
    <w:p w:rsidR="00012ED6" w:rsidRPr="00FE7EAD" w:rsidRDefault="00012ED6" w:rsidP="00012ED6">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rsidR="00012ED6" w:rsidRPr="00FE7EAD" w:rsidRDefault="00012ED6" w:rsidP="00012ED6">
      <w:pPr>
        <w:spacing w:after="0" w:line="240" w:lineRule="auto"/>
        <w:ind w:firstLine="709"/>
        <w:rPr>
          <w:rFonts w:ascii="Times New Roman" w:hAnsi="Times New Roman" w:cs="Times New Roman"/>
          <w:b/>
          <w:bCs/>
          <w:sz w:val="24"/>
          <w:szCs w:val="24"/>
        </w:rPr>
      </w:pPr>
    </w:p>
    <w:p w:rsidR="00012ED6" w:rsidRPr="00FE7EAD" w:rsidRDefault="00012ED6" w:rsidP="00012ED6">
      <w:pPr>
        <w:pStyle w:val="a5"/>
        <w:numPr>
          <w:ilvl w:val="1"/>
          <w:numId w:val="2"/>
        </w:numPr>
        <w:suppressAutoHyphens/>
        <w:ind w:left="0" w:firstLine="709"/>
        <w:jc w:val="both"/>
        <w:rPr>
          <w:b/>
          <w:bCs/>
        </w:rPr>
      </w:pPr>
      <w:r w:rsidRPr="00FE7EAD">
        <w:rPr>
          <w:b/>
          <w:bCs/>
        </w:rPr>
        <w:t>Предмет регулирования Административного регламента</w:t>
      </w:r>
    </w:p>
    <w:p w:rsidR="00012ED6" w:rsidRPr="00FE7EAD" w:rsidRDefault="00012ED6" w:rsidP="00012ED6">
      <w:pPr>
        <w:pStyle w:val="a5"/>
        <w:suppressAutoHyphens/>
        <w:ind w:left="0" w:firstLine="709"/>
        <w:jc w:val="both"/>
        <w:rPr>
          <w:b/>
          <w:bCs/>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r w:rsidR="00B243DD" w:rsidRPr="00FE7EAD">
        <w:rPr>
          <w:rFonts w:ascii="Times New Roman" w:hAnsi="Times New Roman" w:cs="Times New Roman"/>
          <w:sz w:val="24"/>
          <w:szCs w:val="24"/>
        </w:rPr>
        <w:t xml:space="preserve"> </w:t>
      </w:r>
      <w:r w:rsidRPr="00FE7EAD">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FE7EAD">
          <w:rPr>
            <w:rFonts w:ascii="Times New Roman" w:hAnsi="Times New Roman" w:cs="Times New Roman"/>
            <w:sz w:val="24"/>
            <w:szCs w:val="24"/>
          </w:rPr>
          <w:t>законе</w:t>
        </w:r>
      </w:hyperlink>
      <w:r w:rsidR="00B243DD" w:rsidRPr="00FE7EAD">
        <w:rPr>
          <w:rFonts w:ascii="Times New Roman" w:hAnsi="Times New Roman" w:cs="Times New Roman"/>
          <w:sz w:val="24"/>
          <w:szCs w:val="24"/>
        </w:rPr>
        <w:t xml:space="preserve"> от 27.07.2010 № </w:t>
      </w:r>
      <w:r w:rsidRPr="00FE7EAD">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pStyle w:val="a5"/>
        <w:numPr>
          <w:ilvl w:val="1"/>
          <w:numId w:val="2"/>
        </w:numPr>
        <w:suppressAutoHyphens/>
        <w:autoSpaceDE w:val="0"/>
        <w:ind w:left="0" w:firstLine="709"/>
        <w:jc w:val="both"/>
        <w:rPr>
          <w:b/>
        </w:rPr>
      </w:pPr>
      <w:r w:rsidRPr="00FE7EAD">
        <w:rPr>
          <w:b/>
        </w:rPr>
        <w:t>Круг заявителей</w:t>
      </w:r>
    </w:p>
    <w:p w:rsidR="00012ED6" w:rsidRPr="00FE7EAD" w:rsidRDefault="00012ED6" w:rsidP="00012ED6">
      <w:pPr>
        <w:pStyle w:val="a5"/>
        <w:suppressAutoHyphens/>
        <w:autoSpaceDE w:val="0"/>
        <w:ind w:left="0" w:firstLine="709"/>
        <w:jc w:val="both"/>
        <w:rPr>
          <w:b/>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w:t>
      </w:r>
      <w:r w:rsidR="00971CBF" w:rsidRPr="00FE7EAD">
        <w:rPr>
          <w:rFonts w:ascii="Times New Roman" w:hAnsi="Times New Roman" w:cs="Times New Roman"/>
          <w:sz w:val="24"/>
          <w:szCs w:val="24"/>
        </w:rPr>
        <w:t>ем</w:t>
      </w:r>
      <w:r w:rsidRPr="00FE7EAD">
        <w:rPr>
          <w:rFonts w:ascii="Times New Roman" w:hAnsi="Times New Roman" w:cs="Times New Roman"/>
          <w:sz w:val="24"/>
          <w:szCs w:val="24"/>
        </w:rPr>
        <w:t xml:space="preserve"> при предоставлении муниципальной услуги явля</w:t>
      </w:r>
      <w:r w:rsidR="00971CBF" w:rsidRPr="00FE7EAD">
        <w:rPr>
          <w:rFonts w:ascii="Times New Roman" w:hAnsi="Times New Roman" w:cs="Times New Roman"/>
          <w:sz w:val="24"/>
          <w:szCs w:val="24"/>
        </w:rPr>
        <w:t>е</w:t>
      </w:r>
      <w:r w:rsidRPr="00FE7EAD">
        <w:rPr>
          <w:rFonts w:ascii="Times New Roman" w:hAnsi="Times New Roman" w:cs="Times New Roman"/>
          <w:sz w:val="24"/>
          <w:szCs w:val="24"/>
        </w:rPr>
        <w:t xml:space="preserve">тся </w:t>
      </w:r>
      <w:r w:rsidR="00B243DD" w:rsidRPr="00FE7EAD">
        <w:rPr>
          <w:rFonts w:ascii="Times New Roman" w:hAnsi="Times New Roman" w:cs="Times New Roman"/>
          <w:sz w:val="24"/>
          <w:szCs w:val="24"/>
        </w:rPr>
        <w:t xml:space="preserve">физическое лицо либо </w:t>
      </w:r>
      <w:r w:rsidR="00971CBF" w:rsidRPr="00FE7EAD">
        <w:rPr>
          <w:rFonts w:ascii="Times New Roman" w:hAnsi="Times New Roman" w:cs="Times New Roman"/>
          <w:sz w:val="24"/>
          <w:szCs w:val="24"/>
        </w:rPr>
        <w:t>его</w:t>
      </w:r>
      <w:r w:rsidR="00B243DD" w:rsidRPr="00FE7EAD">
        <w:rPr>
          <w:rFonts w:ascii="Times New Roman" w:hAnsi="Times New Roman" w:cs="Times New Roman"/>
          <w:sz w:val="24"/>
          <w:szCs w:val="24"/>
        </w:rPr>
        <w:t xml:space="preserve"> уполномоченны</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 xml:space="preserve"> представител</w:t>
      </w:r>
      <w:r w:rsidR="00971CBF" w:rsidRPr="00FE7EAD">
        <w:rPr>
          <w:rFonts w:ascii="Times New Roman" w:hAnsi="Times New Roman" w:cs="Times New Roman"/>
          <w:sz w:val="24"/>
          <w:szCs w:val="24"/>
        </w:rPr>
        <w:t>ь</w:t>
      </w:r>
      <w:r w:rsidR="00B243DD" w:rsidRPr="00FE7EAD">
        <w:rPr>
          <w:rFonts w:ascii="Times New Roman" w:hAnsi="Times New Roman" w:cs="Times New Roman"/>
          <w:sz w:val="24"/>
          <w:szCs w:val="24"/>
        </w:rPr>
        <w:t>, обративши</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w:t>
      </w:r>
      <w:r w:rsidRPr="00FE7EAD">
        <w:rPr>
          <w:rFonts w:ascii="Times New Roman" w:hAnsi="Times New Roman" w:cs="Times New Roman"/>
          <w:sz w:val="24"/>
          <w:szCs w:val="24"/>
        </w:rPr>
        <w:t xml:space="preserve"> (далее – заявление)».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05357">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sidR="0000134B">
        <w:rPr>
          <w:rFonts w:ascii="Times New Roman" w:hAnsi="Times New Roman" w:cs="Times New Roman"/>
          <w:sz w:val="24"/>
          <w:szCs w:val="24"/>
        </w:rPr>
        <w:t>Знаменского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сельского поселения </w:t>
      </w:r>
      <w:r w:rsidR="00FE7EAD" w:rsidRPr="00FE7EAD">
        <w:rPr>
          <w:rFonts w:ascii="Times New Roman" w:hAnsi="Times New Roman" w:cs="Times New Roman"/>
          <w:sz w:val="24"/>
          <w:szCs w:val="24"/>
        </w:rPr>
        <w:t>Яранского</w:t>
      </w:r>
      <w:r w:rsidRPr="00FE7EAD">
        <w:rPr>
          <w:rFonts w:ascii="Times New Roman" w:hAnsi="Times New Roman" w:cs="Times New Roman"/>
          <w:sz w:val="24"/>
          <w:szCs w:val="24"/>
        </w:rPr>
        <w:t xml:space="preserve"> района Кировской области;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 xml:space="preserve">в </w:t>
      </w:r>
      <w:r w:rsidRPr="00FE7EAD">
        <w:rPr>
          <w:rFonts w:ascii="Times New Roman" w:hAnsi="Times New Roman" w:cs="Times New Roman"/>
          <w:iCs/>
          <w:sz w:val="24"/>
          <w:szCs w:val="24"/>
        </w:rPr>
        <w:t xml:space="preserve">Территориальном отделе МФЦ в </w:t>
      </w:r>
      <w:r w:rsidR="00FE7EAD" w:rsidRPr="00FE7EAD">
        <w:rPr>
          <w:rFonts w:ascii="Times New Roman" w:hAnsi="Times New Roman" w:cs="Times New Roman"/>
          <w:iCs/>
          <w:sz w:val="24"/>
          <w:szCs w:val="24"/>
        </w:rPr>
        <w:t>Яранском</w:t>
      </w:r>
      <w:r w:rsidRPr="00FE7EAD">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rsidR="00005357" w:rsidRPr="00FE7EAD" w:rsidRDefault="00005357" w:rsidP="00005357">
      <w:pPr>
        <w:autoSpaceDN w:val="0"/>
        <w:adjustRightInd w:val="0"/>
        <w:spacing w:after="0" w:line="240" w:lineRule="auto"/>
        <w:ind w:firstLine="709"/>
        <w:jc w:val="both"/>
        <w:outlineLvl w:val="3"/>
        <w:rPr>
          <w:rFonts w:ascii="Times New Roman" w:hAnsi="Times New Roman" w:cs="Times New Roman"/>
          <w:sz w:val="24"/>
          <w:szCs w:val="24"/>
        </w:rPr>
      </w:pPr>
      <w:r w:rsidRPr="00FE7EAD">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05357" w:rsidP="00005357">
      <w:pPr>
        <w:pStyle w:val="a5"/>
        <w:autoSpaceDE w:val="0"/>
        <w:autoSpaceDN w:val="0"/>
        <w:adjustRightInd w:val="0"/>
        <w:ind w:left="0" w:firstLine="709"/>
        <w:jc w:val="both"/>
      </w:pPr>
      <w:r w:rsidRPr="00FE7EAD">
        <w:t>на информационных стендах в местах предоставления муниципальной услуги.</w:t>
      </w:r>
    </w:p>
    <w:p w:rsidR="00012ED6" w:rsidRPr="00FE7EAD" w:rsidRDefault="00012ED6" w:rsidP="00012ED6">
      <w:pPr>
        <w:pStyle w:val="a5"/>
        <w:autoSpaceDE w:val="0"/>
        <w:autoSpaceDN w:val="0"/>
        <w:adjustRightInd w:val="0"/>
        <w:ind w:left="0" w:firstLine="709"/>
        <w:jc w:val="both"/>
      </w:pPr>
    </w:p>
    <w:p w:rsidR="00012ED6" w:rsidRPr="00FE7EAD" w:rsidRDefault="00012ED6" w:rsidP="00012ED6">
      <w:pPr>
        <w:pStyle w:val="a5"/>
        <w:numPr>
          <w:ilvl w:val="0"/>
          <w:numId w:val="1"/>
        </w:numPr>
        <w:jc w:val="both"/>
        <w:rPr>
          <w:b/>
        </w:rPr>
      </w:pPr>
      <w:r w:rsidRPr="00FE7EAD">
        <w:rPr>
          <w:b/>
        </w:rPr>
        <w:t>Стандарт предоставления муниципальной услуги</w:t>
      </w:r>
    </w:p>
    <w:p w:rsidR="00012ED6" w:rsidRPr="00FE7EAD" w:rsidRDefault="00012ED6" w:rsidP="00012ED6">
      <w:pPr>
        <w:pStyle w:val="a5"/>
        <w:ind w:left="1068"/>
        <w:jc w:val="both"/>
      </w:pP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Наименование муниципальной услуги: «</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rsidR="00005357" w:rsidRPr="00FE7EAD" w:rsidRDefault="00005357"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2.2.</w:t>
      </w:r>
      <w:r w:rsidRPr="00FE7EAD">
        <w:rPr>
          <w:rFonts w:ascii="Times New Roman" w:hAnsi="Times New Roman" w:cs="Times New Roman"/>
          <w:b/>
          <w:sz w:val="24"/>
          <w:szCs w:val="24"/>
        </w:rPr>
        <w:tab/>
        <w:t>Наименование органа, предоставляющего муниципальную  услугу</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05357" w:rsidRPr="00FE7EAD" w:rsidRDefault="00005357" w:rsidP="00005357">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sidR="0000134B">
        <w:rPr>
          <w:rFonts w:ascii="Times New Roman" w:hAnsi="Times New Roman" w:cs="Times New Roman"/>
          <w:bCs/>
          <w:sz w:val="24"/>
          <w:szCs w:val="24"/>
        </w:rPr>
        <w:t>Знаменское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(далее – администрация).</w:t>
      </w:r>
    </w:p>
    <w:p w:rsidR="00012ED6" w:rsidRPr="00FE7EAD" w:rsidRDefault="00005357" w:rsidP="00005357">
      <w:pPr>
        <w:pStyle w:val="a8"/>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ED6" w:rsidRPr="00FE7EAD" w:rsidRDefault="00012ED6" w:rsidP="00012ED6">
      <w:pPr>
        <w:spacing w:after="0" w:line="240" w:lineRule="auto"/>
        <w:ind w:firstLine="709"/>
        <w:jc w:val="both"/>
        <w:rPr>
          <w:rFonts w:ascii="Times New Roman" w:hAnsi="Times New Roman" w:cs="Times New Roman"/>
          <w:bCs/>
          <w:sz w:val="24"/>
          <w:szCs w:val="24"/>
        </w:rPr>
      </w:pP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p>
    <w:p w:rsidR="00012ED6" w:rsidRPr="00FE7EAD" w:rsidRDefault="00012ED6" w:rsidP="00005357">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rsidR="00971CBF"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00134B">
        <w:rPr>
          <w:rFonts w:ascii="Times New Roman" w:hAnsi="Times New Roman" w:cs="Times New Roman"/>
          <w:bCs/>
          <w:sz w:val="24"/>
          <w:szCs w:val="24"/>
        </w:rPr>
        <w:t>Знаменское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rsidR="00012ED6"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r w:rsidR="00012ED6" w:rsidRPr="00FE7EAD">
        <w:rPr>
          <w:rFonts w:ascii="Times New Roman" w:hAnsi="Times New Roman" w:cs="Times New Roman"/>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rsidR="00F5346C" w:rsidRPr="00FE7EAD" w:rsidRDefault="00F5346C" w:rsidP="005014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rsidR="00012ED6" w:rsidRPr="00FE7EAD" w:rsidRDefault="00012ED6" w:rsidP="00012E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12ED6" w:rsidP="00012ED6">
      <w:pPr>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r>
      <w:r w:rsidR="00A44801" w:rsidRPr="00FE7EA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FF"/>
          <w:sz w:val="24"/>
          <w:szCs w:val="24"/>
        </w:rPr>
        <w:t>заявление</w:t>
      </w:r>
      <w:r w:rsidRPr="00FE7EAD">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либо посредством многофункционального центра предоставления государственных и муниципальных услуг.</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w:t>
      </w:r>
      <w:r w:rsidR="008C172F" w:rsidRPr="00FE7EAD">
        <w:rPr>
          <w:rFonts w:ascii="Times New Roman" w:hAnsi="Times New Roman" w:cs="Times New Roman"/>
          <w:sz w:val="24"/>
          <w:szCs w:val="24"/>
        </w:rPr>
        <w:t>5</w:t>
      </w:r>
      <w:r w:rsidRPr="00FE7EAD">
        <w:rPr>
          <w:rFonts w:ascii="Times New Roman" w:hAnsi="Times New Roman" w:cs="Times New Roman"/>
          <w:sz w:val="24"/>
          <w:szCs w:val="24"/>
        </w:rPr>
        <w:t>. При предоставлении муниципальной услуги администрация не вправе требовать от заявителя:</w:t>
      </w:r>
    </w:p>
    <w:p w:rsidR="00A44801" w:rsidRPr="00FE7EAD" w:rsidRDefault="00A44801" w:rsidP="00A44801">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4801" w:rsidRPr="00FE7EAD" w:rsidRDefault="00A44801" w:rsidP="00A44801">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E7EAD">
        <w:rPr>
          <w:rStyle w:val="a7"/>
          <w:rFonts w:ascii="Times New Roman" w:hAnsi="Times New Roman"/>
          <w:color w:val="auto"/>
          <w:sz w:val="24"/>
          <w:szCs w:val="24"/>
        </w:rPr>
        <w:t>частью 1 статьи 1</w:t>
      </w:r>
      <w:r w:rsidRPr="00FE7EAD">
        <w:rPr>
          <w:rFonts w:ascii="Times New Roman" w:hAnsi="Times New Roman" w:cs="Times New Roman"/>
          <w:sz w:val="24"/>
          <w:szCs w:val="24"/>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FE7EAD">
        <w:rPr>
          <w:rStyle w:val="a7"/>
          <w:rFonts w:ascii="Times New Roman" w:hAnsi="Times New Roman"/>
          <w:color w:val="auto"/>
          <w:sz w:val="24"/>
          <w:szCs w:val="24"/>
        </w:rPr>
        <w:t>частью 6</w:t>
      </w:r>
      <w:r w:rsidRPr="00FE7EAD">
        <w:rPr>
          <w:rFonts w:ascii="Times New Roman" w:hAnsi="Times New Roman" w:cs="Times New Roman"/>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44801" w:rsidRPr="00FE7EAD" w:rsidRDefault="00A44801" w:rsidP="00A44801">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FE7EAD">
        <w:rPr>
          <w:rStyle w:val="a7"/>
          <w:rFonts w:ascii="Times New Roman" w:hAnsi="Times New Roman"/>
          <w:color w:val="auto"/>
          <w:sz w:val="24"/>
          <w:szCs w:val="24"/>
        </w:rPr>
        <w:t>части 1 статьи 9</w:t>
      </w:r>
      <w:r w:rsidRPr="00FE7EAD">
        <w:rPr>
          <w:rFonts w:ascii="Times New Roman" w:hAnsi="Times New Roman" w:cs="Times New Roman"/>
          <w:sz w:val="24"/>
          <w:szCs w:val="24"/>
        </w:rPr>
        <w:t xml:space="preserve"> Федерального закона от 27.07.2010 № 210-ФЗ;</w:t>
      </w:r>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2" w:name="sub_7014"/>
      <w:r w:rsidRPr="00FE7EA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3" w:name="sub_7141"/>
      <w:bookmarkEnd w:id="2"/>
      <w:r w:rsidRPr="00FE7EA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4" w:name="sub_7142"/>
      <w:bookmarkEnd w:id="3"/>
      <w:r w:rsidRPr="00FE7EA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4801" w:rsidRPr="00FE7EAD" w:rsidRDefault="00A44801" w:rsidP="00A44801">
      <w:pPr>
        <w:autoSpaceDN w:val="0"/>
        <w:adjustRightInd w:val="0"/>
        <w:spacing w:after="0" w:line="240" w:lineRule="auto"/>
        <w:ind w:firstLine="709"/>
        <w:jc w:val="both"/>
        <w:rPr>
          <w:rFonts w:ascii="Times New Roman" w:hAnsi="Times New Roman" w:cs="Times New Roman"/>
          <w:sz w:val="24"/>
          <w:szCs w:val="24"/>
        </w:rPr>
      </w:pPr>
      <w:bookmarkStart w:id="5" w:name="sub_7143"/>
      <w:bookmarkEnd w:id="4"/>
      <w:r w:rsidRPr="00FE7EA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5"/>
    <w:p w:rsidR="00012ED6" w:rsidRDefault="00A44801" w:rsidP="00A44801">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w:t>
      </w:r>
      <w:r w:rsidRPr="00FE7EAD">
        <w:rPr>
          <w:rFonts w:ascii="Times New Roman" w:hAnsi="Times New Roman" w:cs="Times New Roman"/>
          <w:sz w:val="24"/>
          <w:szCs w:val="24"/>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012ED6" w:rsidRPr="00FE7EAD">
        <w:rPr>
          <w:rFonts w:ascii="Times New Roman" w:hAnsi="Times New Roman" w:cs="Times New Roman"/>
          <w:sz w:val="24"/>
          <w:szCs w:val="24"/>
        </w:rPr>
        <w:t>.</w:t>
      </w:r>
    </w:p>
    <w:p w:rsidR="00885E7A" w:rsidRPr="00885E7A" w:rsidRDefault="00885E7A" w:rsidP="00A44801">
      <w:pPr>
        <w:autoSpaceDE w:val="0"/>
        <w:autoSpaceDN w:val="0"/>
        <w:adjustRightInd w:val="0"/>
        <w:spacing w:after="0" w:line="240" w:lineRule="auto"/>
        <w:ind w:firstLine="709"/>
        <w:jc w:val="both"/>
        <w:rPr>
          <w:rFonts w:ascii="Times New Roman" w:hAnsi="Times New Roman" w:cs="Times New Roman"/>
          <w:color w:val="FF0000"/>
          <w:sz w:val="24"/>
          <w:szCs w:val="24"/>
        </w:rPr>
      </w:pPr>
      <w:r w:rsidRPr="00885E7A">
        <w:rPr>
          <w:rFonts w:ascii="Times New Roman" w:hAnsi="Times New Roman" w:cs="Times New Roman"/>
          <w:color w:val="FF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12ED6" w:rsidRPr="00885E7A" w:rsidRDefault="00012ED6" w:rsidP="00012ED6">
      <w:pPr>
        <w:spacing w:after="0" w:line="240" w:lineRule="auto"/>
        <w:ind w:firstLine="709"/>
        <w:jc w:val="both"/>
        <w:rPr>
          <w:rFonts w:ascii="Times New Roman" w:hAnsi="Times New Roman" w:cs="Times New Roman"/>
          <w:color w:val="FF0000"/>
          <w:sz w:val="24"/>
          <w:szCs w:val="24"/>
        </w:rPr>
      </w:pPr>
    </w:p>
    <w:p w:rsidR="00012ED6" w:rsidRPr="00FE7EAD" w:rsidRDefault="00012ED6" w:rsidP="00A44801">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2.7.</w:t>
      </w:r>
      <w:r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2.7.1. В заявлении не указаны фамилия гражданина либо его уполномоченного лица, направивших заявление, и адрес, по которому должен быть направлен ответ.</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rsidR="00012ED6" w:rsidRPr="00FE7EAD" w:rsidRDefault="00012ED6" w:rsidP="00012ED6">
      <w:pPr>
        <w:autoSpaceDE w:val="0"/>
        <w:autoSpaceDN w:val="0"/>
        <w:adjustRightInd w:val="0"/>
        <w:spacing w:after="0" w:line="240" w:lineRule="auto"/>
        <w:ind w:left="709"/>
        <w:jc w:val="both"/>
        <w:rPr>
          <w:rFonts w:ascii="Times New Roman" w:hAnsi="Times New Roman" w:cs="Times New Roman"/>
          <w:b/>
          <w:sz w:val="24"/>
          <w:szCs w:val="24"/>
        </w:rPr>
      </w:pPr>
    </w:p>
    <w:p w:rsidR="00012ED6" w:rsidRPr="00FE7EAD" w:rsidRDefault="00012ED6" w:rsidP="004B5E2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436557" w:rsidRPr="00FE7EAD" w:rsidRDefault="00012ED6"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2.8.2. </w:t>
      </w:r>
      <w:r w:rsidR="00436557" w:rsidRPr="00FE7EAD">
        <w:rPr>
          <w:rFonts w:ascii="Times New Roman" w:hAnsi="Times New Roman" w:cs="Times New Roman"/>
          <w:sz w:val="24"/>
          <w:szCs w:val="24"/>
        </w:rPr>
        <w:t>Основаниями для отказа в предоставлении муниципальной услуги являются:</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00134B">
        <w:rPr>
          <w:rFonts w:ascii="Times New Roman" w:hAnsi="Times New Roman" w:cs="Times New Roman"/>
          <w:bCs/>
          <w:sz w:val="24"/>
          <w:szCs w:val="24"/>
        </w:rPr>
        <w:t>Знаменское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2A2858" w:rsidRPr="00FE7EAD" w:rsidRDefault="002A2858" w:rsidP="002A2858">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8F4C5C" w:rsidRPr="00FE7EAD" w:rsidRDefault="008F4C5C" w:rsidP="008F4C5C">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2.12. </w:t>
      </w:r>
      <w:r w:rsidR="008F4C5C" w:rsidRPr="00FE7EA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D6" w:rsidRPr="00FE7EAD" w:rsidRDefault="00012ED6" w:rsidP="00012ED6">
      <w:pPr>
        <w:spacing w:after="0" w:line="240" w:lineRule="auto"/>
        <w:ind w:left="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lastRenderedPageBreak/>
        <w:t xml:space="preserve">2.13. </w:t>
      </w:r>
      <w:r w:rsidR="008F4C5C" w:rsidRPr="00FE7EAD">
        <w:rPr>
          <w:rFonts w:ascii="Times New Roman" w:hAnsi="Times New Roman" w:cs="Times New Roman"/>
          <w:b/>
          <w:bCs/>
          <w:sz w:val="24"/>
          <w:szCs w:val="24"/>
        </w:rPr>
        <w:t>Срок и порядок регистрации запроса о предоставлении муниципальной услуги, в том числе в электронной форме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t xml:space="preserve">2.14. </w:t>
      </w:r>
      <w:r w:rsidRPr="00FE7E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сурдопереводчика и тифлосурдопереводчика;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p>
    <w:p w:rsidR="008F4C5C" w:rsidRPr="00FE7EAD" w:rsidRDefault="008F4C5C" w:rsidP="008F4C5C">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2.15.2. Показателями качества муниципальной услуги 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7"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w:t>
      </w:r>
      <w:r w:rsidRPr="00FE7EAD">
        <w:rPr>
          <w:rFonts w:ascii="Times New Roman" w:hAnsi="Times New Roman" w:cs="Times New Roman"/>
          <w:sz w:val="24"/>
          <w:szCs w:val="24"/>
        </w:rPr>
        <w:lastRenderedPageBreak/>
        <w:t xml:space="preserve">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8F4C5C" w:rsidRPr="00FE7EAD" w:rsidRDefault="008F4C5C" w:rsidP="008F4C5C">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rsidR="008F4C5C" w:rsidRPr="00FE7EAD" w:rsidRDefault="008F4C5C" w:rsidP="008F4C5C">
      <w:pPr>
        <w:spacing w:after="0" w:line="240" w:lineRule="auto"/>
        <w:ind w:firstLine="709"/>
        <w:jc w:val="both"/>
        <w:rPr>
          <w:rFonts w:ascii="Times New Roman" w:hAnsi="Times New Roman" w:cs="Times New Roman"/>
          <w:bCs/>
          <w:sz w:val="24"/>
          <w:szCs w:val="24"/>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highlight w:val="yellow"/>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rsidR="00012ED6"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t>для юридических лиц: усиленная квалифицированная подпись.</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FA03A5">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2ED6" w:rsidRPr="00FE7EAD" w:rsidRDefault="00012ED6" w:rsidP="00FA03A5">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FA03A5">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rsidR="00012ED6" w:rsidRPr="00FE7EAD" w:rsidRDefault="00012ED6" w:rsidP="00012ED6">
      <w:pPr>
        <w:spacing w:after="0" w:line="240" w:lineRule="auto"/>
        <w:ind w:firstLine="709"/>
        <w:rPr>
          <w:rFonts w:ascii="Times New Roman" w:hAnsi="Times New Roman" w:cs="Times New Roman"/>
          <w:b/>
          <w:sz w:val="24"/>
          <w:szCs w:val="24"/>
        </w:rPr>
      </w:pPr>
    </w:p>
    <w:p w:rsidR="00012ED6" w:rsidRPr="00FE7EAD" w:rsidRDefault="00012ED6" w:rsidP="00012ED6">
      <w:pPr>
        <w:pStyle w:val="a5"/>
        <w:numPr>
          <w:ilvl w:val="2"/>
          <w:numId w:val="3"/>
        </w:numPr>
        <w:autoSpaceDE w:val="0"/>
        <w:autoSpaceDN w:val="0"/>
        <w:adjustRightInd w:val="0"/>
        <w:ind w:left="0" w:firstLine="709"/>
        <w:jc w:val="both"/>
      </w:pPr>
      <w:bookmarkStart w:id="6" w:name="_Toc136151977"/>
      <w:bookmarkStart w:id="7" w:name="_Toc136239813"/>
      <w:bookmarkStart w:id="8" w:name="_Toc136321787"/>
      <w:bookmarkEnd w:id="6"/>
      <w:bookmarkEnd w:id="7"/>
      <w:bookmarkEnd w:id="8"/>
      <w:r w:rsidRPr="00FE7EAD">
        <w:t>Предоставление муниципальной услуги включает в себя следующие административные процедуры:</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012ED6" w:rsidRPr="00FE7EAD" w:rsidRDefault="00012ED6" w:rsidP="00012ED6">
      <w:pPr>
        <w:pStyle w:val="a5"/>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lastRenderedPageBreak/>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FA03A5" w:rsidRPr="00FE7EAD" w:rsidRDefault="00FA03A5" w:rsidP="00FA03A5">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rsidR="00FA03A5" w:rsidRPr="00FE7EAD" w:rsidRDefault="00FA03A5" w:rsidP="00FA03A5">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rsidR="00FA03A5" w:rsidRPr="00FE7EAD" w:rsidRDefault="00FA03A5" w:rsidP="00FA03A5">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FA03A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00D5474C" w:rsidRPr="00FE7EAD">
        <w:rPr>
          <w:rFonts w:ascii="Times New Roman" w:hAnsi="Times New Roman" w:cs="Times New Roman"/>
          <w:b/>
          <w:bCs/>
          <w:sz w:val="24"/>
          <w:szCs w:val="24"/>
        </w:rPr>
        <w:t>и представленных документов</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Специалист, ответственный за прием и регистрацию документов:</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12ED6" w:rsidRPr="00FE7EAD" w:rsidRDefault="008C70EF"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3.3. Описание последовательности административных действий при </w:t>
      </w:r>
      <w:r w:rsidR="00D5474C" w:rsidRPr="00FE7EAD">
        <w:rPr>
          <w:rFonts w:ascii="Times New Roman" w:hAnsi="Times New Roman" w:cs="Times New Roman"/>
          <w:b/>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012ED6" w:rsidRPr="00FE7EAD" w:rsidRDefault="00012ED6" w:rsidP="00012ED6">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подразделе 2.8 раздела 2 настоящего Административного регламента.</w:t>
      </w:r>
      <w:r w:rsidR="00A828F7" w:rsidRPr="00FE7EAD">
        <w:rPr>
          <w:rFonts w:ascii="Times New Roman" w:hAnsi="Times New Roman" w:cs="Times New Roman"/>
          <w:bCs/>
          <w:sz w:val="24"/>
          <w:szCs w:val="24"/>
        </w:rPr>
        <w:t xml:space="preserve"> </w:t>
      </w:r>
      <w:r w:rsidRPr="00FE7EAD">
        <w:rPr>
          <w:rFonts w:ascii="Times New Roman" w:hAnsi="Times New Roman" w:cs="Times New Roman"/>
          <w:sz w:val="24"/>
          <w:szCs w:val="24"/>
        </w:rPr>
        <w:t xml:space="preserve">При наличии таких оснований </w:t>
      </w:r>
      <w:r w:rsidR="00A828F7" w:rsidRPr="00FE7EAD">
        <w:rPr>
          <w:rFonts w:ascii="Times New Roman" w:hAnsi="Times New Roman" w:cs="Times New Roman"/>
          <w:sz w:val="24"/>
          <w:szCs w:val="24"/>
        </w:rPr>
        <w:t xml:space="preserve">специалист </w:t>
      </w:r>
      <w:r w:rsidR="00A828F7"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3.3.3. На устное заявление </w:t>
      </w:r>
      <w:r w:rsidR="00CC6B8E" w:rsidRPr="00FE7EAD">
        <w:rPr>
          <w:rFonts w:ascii="Times New Roman" w:hAnsi="Times New Roman" w:cs="Times New Roman"/>
          <w:bCs/>
          <w:sz w:val="24"/>
          <w:szCs w:val="24"/>
        </w:rPr>
        <w:t>специалист</w:t>
      </w:r>
      <w:r w:rsidRPr="00FE7EAD">
        <w:rPr>
          <w:rFonts w:ascii="Times New Roman" w:hAnsi="Times New Roman" w:cs="Times New Roman"/>
          <w:bCs/>
          <w:sz w:val="24"/>
          <w:szCs w:val="24"/>
        </w:rPr>
        <w:t>, ответственн</w:t>
      </w:r>
      <w:r w:rsidR="00CC6B8E" w:rsidRPr="00FE7EAD">
        <w:rPr>
          <w:rFonts w:ascii="Times New Roman" w:hAnsi="Times New Roman" w:cs="Times New Roman"/>
          <w:bCs/>
          <w:sz w:val="24"/>
          <w:szCs w:val="24"/>
        </w:rPr>
        <w:t>ый</w:t>
      </w:r>
      <w:r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Результатом выполнения административной процедуры является предоставление заявителю информации по запрашиваемым сведениям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FE7EAD">
        <w:rPr>
          <w:rFonts w:ascii="Times New Roman" w:hAnsi="Times New Roman" w:cs="Times New Roman"/>
          <w:bCs/>
          <w:sz w:val="24"/>
          <w:szCs w:val="24"/>
        </w:rPr>
        <w:t>администрации</w:t>
      </w:r>
      <w:r w:rsidR="00D5474C" w:rsidRPr="00FE7EAD">
        <w:rPr>
          <w:rFonts w:ascii="Times New Roman" w:hAnsi="Times New Roman" w:cs="Times New Roman"/>
          <w:bCs/>
          <w:sz w:val="24"/>
          <w:szCs w:val="24"/>
        </w:rPr>
        <w:t xml:space="preserve"> подготовленной информации.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w:t>
      </w:r>
      <w:r w:rsidR="00CC6B8E" w:rsidRPr="00FE7EAD">
        <w:rPr>
          <w:rFonts w:ascii="Times New Roman" w:hAnsi="Times New Roman" w:cs="Times New Roman"/>
          <w:bCs/>
          <w:sz w:val="24"/>
          <w:szCs w:val="24"/>
        </w:rPr>
        <w:t>5</w:t>
      </w:r>
      <w:r w:rsidRPr="00FE7EAD">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4</w:t>
      </w:r>
      <w:r w:rsidRPr="00FE7EAD">
        <w:rPr>
          <w:rFonts w:ascii="Times New Roman" w:hAnsi="Times New Roman" w:cs="Times New Roman"/>
          <w:b/>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 xml:space="preserve">.2.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FE7EAD">
        <w:rPr>
          <w:rFonts w:ascii="Times New Roman" w:hAnsi="Times New Roman" w:cs="Times New Roman"/>
          <w:bCs/>
          <w:sz w:val="24"/>
          <w:szCs w:val="24"/>
        </w:rPr>
        <w:t xml:space="preserve"> и представленных документов</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4</w:t>
      </w:r>
      <w:r w:rsidRPr="00FE7EAD">
        <w:rPr>
          <w:rFonts w:ascii="Times New Roman" w:hAnsi="Times New Roman" w:cs="Times New Roman"/>
          <w:color w:val="000000"/>
          <w:sz w:val="24"/>
          <w:szCs w:val="24"/>
        </w:rPr>
        <w:t xml:space="preserve">.3. Описание последовательности действий при </w:t>
      </w:r>
      <w:r w:rsidR="00CC6B8E"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 xml:space="preserve">Последовательность и срок административных действий аналогичны административным </w:t>
      </w:r>
      <w:r w:rsidRPr="00FE7EAD">
        <w:rPr>
          <w:rFonts w:ascii="Times New Roman" w:hAnsi="Times New Roman" w:cs="Times New Roman"/>
          <w:color w:val="000000"/>
          <w:sz w:val="24"/>
          <w:szCs w:val="24"/>
        </w:rPr>
        <w:lastRenderedPageBreak/>
        <w:t>действиям и срокам, указанным в подраздел</w:t>
      </w:r>
      <w:r w:rsidR="00CC6B8E" w:rsidRPr="00FE7EAD">
        <w:rPr>
          <w:rFonts w:ascii="Times New Roman" w:hAnsi="Times New Roman" w:cs="Times New Roman"/>
          <w:color w:val="000000"/>
          <w:sz w:val="24"/>
          <w:szCs w:val="24"/>
        </w:rPr>
        <w:t>е</w:t>
      </w:r>
      <w:r w:rsidRPr="00FE7EAD">
        <w:rPr>
          <w:rFonts w:ascii="Times New Roman" w:hAnsi="Times New Roman" w:cs="Times New Roman"/>
          <w:color w:val="000000"/>
          <w:sz w:val="24"/>
          <w:szCs w:val="24"/>
        </w:rPr>
        <w:t xml:space="preserve"> 3.3</w:t>
      </w:r>
      <w:r w:rsidR="00CC6B8E" w:rsidRPr="00FE7EAD">
        <w:rPr>
          <w:rFonts w:ascii="Times New Roman" w:hAnsi="Times New Roman" w:cs="Times New Roman"/>
          <w:color w:val="000000"/>
          <w:sz w:val="24"/>
          <w:szCs w:val="24"/>
        </w:rPr>
        <w:t xml:space="preserve"> </w:t>
      </w:r>
      <w:r w:rsidRPr="00FE7EAD">
        <w:rPr>
          <w:rFonts w:ascii="Times New Roman" w:hAnsi="Times New Roman" w:cs="Times New Roman"/>
          <w:color w:val="000000"/>
          <w:sz w:val="24"/>
          <w:szCs w:val="24"/>
        </w:rPr>
        <w:t>раздела 3 настоящего Административного регламента.</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012ED6"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5</w:t>
      </w:r>
      <w:r w:rsidRPr="00FE7EAD">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lastRenderedPageBreak/>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6</w:t>
      </w:r>
      <w:r w:rsidRPr="00FE7EAD">
        <w:rPr>
          <w:rFonts w:ascii="Times New Roman" w:hAnsi="Times New Roman" w:cs="Times New Roman"/>
          <w:b/>
          <w:sz w:val="24"/>
          <w:szCs w:val="24"/>
        </w:rPr>
        <w:t>. Порядок отзыва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7</w:t>
      </w:r>
      <w:r w:rsidRPr="00FE7EAD">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rsidR="00012ED6" w:rsidRPr="00FE7EAD" w:rsidRDefault="003A6CDC"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 внесения изменений в </w:t>
      </w:r>
      <w:r w:rsidR="00A44534" w:rsidRPr="00FE7EAD">
        <w:rPr>
          <w:rFonts w:ascii="Times New Roman" w:hAnsi="Times New Roman" w:cs="Times New Roman"/>
          <w:sz w:val="24"/>
          <w:szCs w:val="24"/>
        </w:rPr>
        <w:t>информацию</w:t>
      </w:r>
      <w:r w:rsidRPr="00FE7EAD">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F855DF" w:rsidRPr="00FE7EAD" w:rsidRDefault="00F855DF"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 Формы контроля за исполнением административного регламента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00134B">
        <w:rPr>
          <w:rFonts w:ascii="Times New Roman" w:hAnsi="Times New Roman" w:cs="Times New Roman"/>
          <w:bCs/>
          <w:sz w:val="24"/>
          <w:szCs w:val="24"/>
        </w:rPr>
        <w:t>Знаменского</w:t>
      </w:r>
      <w:r w:rsidRPr="00FE7EAD">
        <w:rPr>
          <w:rFonts w:ascii="Times New Roman" w:hAnsi="Times New Roman" w:cs="Times New Roman"/>
          <w:bCs/>
          <w:sz w:val="24"/>
          <w:szCs w:val="24"/>
        </w:rPr>
        <w:t xml:space="preserve"> сельского поселения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или уполномоченным должностным лицом.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w:t>
      </w:r>
      <w:r w:rsidRPr="00FE7EAD">
        <w:rPr>
          <w:rFonts w:ascii="Times New Roman" w:hAnsi="Times New Roman" w:cs="Times New Roman"/>
          <w:bCs/>
          <w:sz w:val="24"/>
          <w:szCs w:val="24"/>
        </w:rPr>
        <w:lastRenderedPageBreak/>
        <w:t xml:space="preserve">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4.2.3. Проверки могут быть плановыми и внеплановыми.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w:t>
      </w:r>
      <w:r w:rsidRPr="00FE7EAD">
        <w:rPr>
          <w:rFonts w:ascii="Times New Roman" w:hAnsi="Times New Roman" w:cs="Times New Roman"/>
          <w:bCs/>
          <w:sz w:val="24"/>
          <w:szCs w:val="24"/>
        </w:rPr>
        <w:lastRenderedPageBreak/>
        <w:t>учредитель многофункционального центра), а также в организации, предусмотренные частью 1.1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w:t>
      </w:r>
      <w:r w:rsidRPr="00FE7EAD">
        <w:rPr>
          <w:rFonts w:ascii="Times New Roman" w:hAnsi="Times New Roman" w:cs="Times New Roman"/>
          <w:bCs/>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электронном виде жалоба может быть подана заявителем посредством: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w:t>
      </w:r>
      <w:r w:rsidRPr="00FE7EAD">
        <w:rPr>
          <w:rFonts w:ascii="Times New Roman" w:hAnsi="Times New Roman" w:cs="Times New Roman"/>
          <w:bCs/>
          <w:sz w:val="24"/>
          <w:szCs w:val="24"/>
        </w:rPr>
        <w:lastRenderedPageBreak/>
        <w:t xml:space="preserve">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фамилия, имя, отчество (последнее – при наличии) или наименование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w:t>
      </w:r>
      <w:r w:rsidRPr="00FE7EAD">
        <w:rPr>
          <w:rFonts w:ascii="Times New Roman" w:hAnsi="Times New Roman" w:cs="Times New Roman"/>
          <w:bCs/>
          <w:sz w:val="24"/>
          <w:szCs w:val="24"/>
        </w:rPr>
        <w:lastRenderedPageBreak/>
        <w:t xml:space="preserve">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Информацию о порядке подачи и рассмотрения жалобы можно получить:</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rsidR="003A6CDC" w:rsidRPr="00FE7EAD" w:rsidRDefault="003A6CDC" w:rsidP="003A6CDC">
      <w:pPr>
        <w:spacing w:after="0" w:line="240" w:lineRule="auto"/>
        <w:ind w:firstLine="709"/>
        <w:jc w:val="both"/>
        <w:rPr>
          <w:rFonts w:ascii="Times New Roman" w:hAnsi="Times New Roman" w:cs="Times New Roman"/>
          <w:bCs/>
          <w:sz w:val="24"/>
          <w:szCs w:val="24"/>
        </w:rPr>
      </w:pP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6CDC" w:rsidRPr="00FE7EAD" w:rsidRDefault="003A6CDC" w:rsidP="003A6CDC">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rsidR="00012ED6" w:rsidRPr="00FE7EAD" w:rsidRDefault="00012ED6" w:rsidP="00012ED6">
      <w:pPr>
        <w:widowControl w:val="0"/>
        <w:autoSpaceDE w:val="0"/>
        <w:spacing w:after="0" w:line="240" w:lineRule="auto"/>
        <w:ind w:left="2880" w:firstLine="2160"/>
        <w:rPr>
          <w:rFonts w:ascii="Times New Roman" w:hAnsi="Times New Roman" w:cs="Times New Roman"/>
          <w:sz w:val="24"/>
          <w:szCs w:val="24"/>
        </w:rPr>
      </w:pPr>
    </w:p>
    <w:p w:rsidR="008057B6" w:rsidRPr="00FE7EAD" w:rsidRDefault="008057B6">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firstRow="0" w:lastRow="0" w:firstColumn="0" w:lastColumn="0" w:noHBand="0" w:noVBand="0"/>
      </w:tblPr>
      <w:tblGrid>
        <w:gridCol w:w="9426"/>
      </w:tblGrid>
      <w:tr w:rsidR="00012ED6" w:rsidRPr="00FE7EAD" w:rsidTr="00B6641F">
        <w:trPr>
          <w:trHeight w:val="339"/>
          <w:jc w:val="center"/>
        </w:trPr>
        <w:tc>
          <w:tcPr>
            <w:tcW w:w="9426" w:type="dxa"/>
            <w:tcMar>
              <w:top w:w="62" w:type="dxa"/>
              <w:left w:w="102" w:type="dxa"/>
              <w:bottom w:w="102" w:type="dxa"/>
              <w:right w:w="62" w:type="dxa"/>
            </w:tcMar>
          </w:tcPr>
          <w:p w:rsidR="007F0453" w:rsidRPr="00FE7EAD" w:rsidRDefault="00E843BD"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Pr>
                <w:rFonts w:ascii="Times New Roman" w:hAnsi="Times New Roman"/>
                <w:noProof/>
                <w:sz w:val="24"/>
                <w:szCs w:val="24"/>
              </w:rPr>
              <w:lastRenderedPageBreak/>
              <mc:AlternateContent>
                <mc:Choice Requires="wps">
                  <w:drawing>
                    <wp:anchor distT="0" distB="0" distL="114935" distR="114935" simplePos="0" relativeHeight="251663360" behindDoc="0" locked="0" layoutInCell="1" allowOverlap="1">
                      <wp:simplePos x="0" y="0"/>
                      <wp:positionH relativeFrom="column">
                        <wp:posOffset>1951355</wp:posOffset>
                      </wp:positionH>
                      <wp:positionV relativeFrom="paragraph">
                        <wp:posOffset>631190</wp:posOffset>
                      </wp:positionV>
                      <wp:extent cx="3438525" cy="3085465"/>
                      <wp:effectExtent l="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08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925" w:rsidRDefault="00E32925"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E32925" w:rsidRPr="0046770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E32925" w:rsidRPr="0046770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E32925" w:rsidRPr="0046770D" w:rsidRDefault="00E32925"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E32925" w:rsidRPr="0046770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Знаменского сельского поселения Яранского района Кировской области</w:t>
                                  </w:r>
                                </w:p>
                                <w:p w:rsidR="00E32925" w:rsidRPr="00645628" w:rsidRDefault="00E32925"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E32925" w:rsidRPr="00645628"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E32925" w:rsidRPr="00645628" w:rsidRDefault="00E32925"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Pr="00645628">
                                    <w:rPr>
                                      <w:rFonts w:ascii="Times New Roman" w:hAnsi="Times New Roman"/>
                                      <w:sz w:val="24"/>
                                      <w:szCs w:val="24"/>
                                      <w:vertAlign w:val="superscript"/>
                                    </w:rPr>
                                    <w:t>)</w:t>
                                  </w:r>
                                </w:p>
                                <w:p w:rsidR="00E32925" w:rsidRDefault="00E32925"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E32925" w:rsidRPr="002675F2" w:rsidRDefault="00E32925"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E32925" w:rsidRPr="00364B77" w:rsidRDefault="00E32925" w:rsidP="00012ED6">
                                  <w:pPr>
                                    <w:autoSpaceDE w:val="0"/>
                                    <w:autoSpaceDN w:val="0"/>
                                    <w:adjustRightInd w:val="0"/>
                                    <w:spacing w:after="0" w:line="240" w:lineRule="auto"/>
                                    <w:jc w:val="center"/>
                                    <w:rPr>
                                      <w:rFonts w:ascii="Times New Roman" w:hAnsi="Times New Roman"/>
                                      <w:sz w:val="24"/>
                                      <w:szCs w:val="24"/>
                                      <w:vertAlign w:val="superscript"/>
                                    </w:rPr>
                                  </w:pPr>
                                </w:p>
                                <w:p w:rsidR="00E32925" w:rsidRPr="00645628"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E32925" w:rsidRDefault="00E32925"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E32925" w:rsidRPr="00645628" w:rsidRDefault="00E32925"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E32925" w:rsidRPr="007F0453" w:rsidRDefault="00E32925"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Pr>
                                      <w:rFonts w:ascii="Times New Roman" w:hAnsi="Times New Roman"/>
                                      <w:sz w:val="24"/>
                                      <w:szCs w:val="24"/>
                                      <w:vertAlign w:val="superscript"/>
                                    </w:rPr>
                                    <w:t>енование и реквизиты документа)</w:t>
                                  </w:r>
                                </w:p>
                                <w:p w:rsidR="00E32925" w:rsidRPr="001F0BBF" w:rsidRDefault="00E32925"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3.65pt;margin-top:49.7pt;width:270.75pt;height:242.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dmewIAAAAF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" stroked="f">
                      <v:textbox inset="0,0,0,0">
                        <w:txbxContent>
                          <w:p w:rsidR="00E32925" w:rsidRDefault="00E32925"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E32925" w:rsidRPr="0046770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E32925" w:rsidRPr="0046770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E32925" w:rsidRPr="0046770D" w:rsidRDefault="00E32925"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E32925" w:rsidRPr="0046770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Знаменского сельского поселения Яранского района Кировской области</w:t>
                            </w:r>
                          </w:p>
                          <w:p w:rsidR="00E32925" w:rsidRPr="00645628" w:rsidRDefault="00E32925"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E32925" w:rsidRPr="00645628"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E32925" w:rsidRPr="00645628" w:rsidRDefault="00E32925"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Pr="00645628">
                              <w:rPr>
                                <w:rFonts w:ascii="Times New Roman" w:hAnsi="Times New Roman"/>
                                <w:sz w:val="24"/>
                                <w:szCs w:val="24"/>
                                <w:vertAlign w:val="superscript"/>
                              </w:rPr>
                              <w:t>)</w:t>
                            </w:r>
                          </w:p>
                          <w:p w:rsidR="00E32925" w:rsidRDefault="00E32925"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E32925" w:rsidRPr="002675F2" w:rsidRDefault="00E32925"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E32925" w:rsidRPr="00364B77" w:rsidRDefault="00E32925" w:rsidP="00012ED6">
                            <w:pPr>
                              <w:autoSpaceDE w:val="0"/>
                              <w:autoSpaceDN w:val="0"/>
                              <w:adjustRightInd w:val="0"/>
                              <w:spacing w:after="0" w:line="240" w:lineRule="auto"/>
                              <w:jc w:val="center"/>
                              <w:rPr>
                                <w:rFonts w:ascii="Times New Roman" w:hAnsi="Times New Roman"/>
                                <w:sz w:val="24"/>
                                <w:szCs w:val="24"/>
                                <w:vertAlign w:val="superscript"/>
                              </w:rPr>
                            </w:pPr>
                          </w:p>
                          <w:p w:rsidR="00E32925" w:rsidRPr="00645628"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E32925" w:rsidRDefault="00E32925"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E32925" w:rsidRPr="00645628" w:rsidRDefault="00E32925"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E32925" w:rsidRPr="007F0453" w:rsidRDefault="00E32925"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Pr>
                                <w:rFonts w:ascii="Times New Roman" w:hAnsi="Times New Roman"/>
                                <w:sz w:val="24"/>
                                <w:szCs w:val="24"/>
                                <w:vertAlign w:val="superscript"/>
                              </w:rPr>
                              <w:t>енование и реквизиты документа)</w:t>
                            </w:r>
                          </w:p>
                          <w:p w:rsidR="00E32925" w:rsidRPr="001F0BBF" w:rsidRDefault="00E32925" w:rsidP="00012ED6">
                            <w:pPr>
                              <w:pStyle w:val="a5"/>
                              <w:tabs>
                                <w:tab w:val="left" w:pos="426"/>
                              </w:tabs>
                              <w:ind w:left="0"/>
                            </w:pPr>
                          </w:p>
                        </w:txbxContent>
                      </v:textbox>
                      <w10:wrap type="topAndBottom"/>
                    </v:shape>
                  </w:pict>
                </mc:Fallback>
              </mc:AlternateContent>
            </w:r>
            <w:r w:rsidR="007F0453" w:rsidRPr="00FE7EAD">
              <w:rPr>
                <w:rFonts w:ascii="Times New Roman" w:eastAsiaTheme="minorEastAsia" w:hAnsi="Times New Roman"/>
                <w:b w:val="0"/>
                <w:bCs w:val="0"/>
                <w:color w:val="auto"/>
                <w:sz w:val="24"/>
                <w:szCs w:val="24"/>
              </w:rPr>
              <w:t>ЗАЯВЛЕНИЕ</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rsidR="007F0453" w:rsidRPr="00FE7EAD" w:rsidRDefault="007F045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rsidR="007F0453" w:rsidRPr="00FE7EAD" w:rsidRDefault="007F0453" w:rsidP="007F0453">
            <w:pPr>
              <w:pStyle w:val="ConsPlusNonformat"/>
              <w:ind w:firstLine="720"/>
              <w:jc w:val="both"/>
              <w:rPr>
                <w:rFonts w:ascii="Times New Roman" w:hAnsi="Times New Roman" w:cs="Times New Roman"/>
                <w:sz w:val="24"/>
                <w:szCs w:val="24"/>
              </w:rPr>
            </w:pPr>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8"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
          <w:p w:rsidR="007F0453" w:rsidRPr="00FE7EAD" w:rsidRDefault="007F0453" w:rsidP="007F0453">
            <w:pPr>
              <w:autoSpaceDE w:val="0"/>
              <w:autoSpaceDN w:val="0"/>
              <w:adjustRightInd w:val="0"/>
              <w:spacing w:after="0" w:line="240" w:lineRule="auto"/>
              <w:rPr>
                <w:rFonts w:ascii="Times New Roman" w:eastAsiaTheme="minorHAnsi" w:hAnsi="Times New Roman" w:cs="Times New Roman"/>
                <w:sz w:val="24"/>
                <w:szCs w:val="24"/>
              </w:rPr>
            </w:pPr>
          </w:p>
          <w:p w:rsidR="007F0453" w:rsidRPr="00FE7EAD" w:rsidRDefault="007F0453" w:rsidP="007F0453">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t>___________________                               _____________________________________</w:t>
            </w:r>
          </w:p>
          <w:p w:rsidR="007F0453" w:rsidRPr="00FE7EAD" w:rsidRDefault="007F0453" w:rsidP="007F0453">
            <w:pPr>
              <w:pStyle w:val="a5"/>
              <w:tabs>
                <w:tab w:val="left" w:pos="426"/>
              </w:tabs>
              <w:ind w:left="0"/>
              <w:rPr>
                <w:rFonts w:eastAsiaTheme="minorHAnsi"/>
              </w:rPr>
            </w:pPr>
            <w:r w:rsidRPr="00FE7EAD">
              <w:rPr>
                <w:rFonts w:eastAsiaTheme="minorHAnsi"/>
              </w:rPr>
              <w:t xml:space="preserve">             (дата)                                                        (подпись, фамилия, инициалы заявителя)</w:t>
            </w: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00134B" w:rsidRDefault="0000134B" w:rsidP="00672CD6">
            <w:pPr>
              <w:pStyle w:val="ConsPlusNonformat"/>
              <w:ind w:left="4962"/>
              <w:rPr>
                <w:rFonts w:ascii="Times New Roman" w:hAnsi="Times New Roman" w:cs="Times New Roman"/>
                <w:kern w:val="28"/>
                <w:sz w:val="24"/>
                <w:szCs w:val="24"/>
              </w:rPr>
            </w:pPr>
          </w:p>
          <w:p w:rsidR="0000134B" w:rsidRDefault="0000134B" w:rsidP="00672CD6">
            <w:pPr>
              <w:pStyle w:val="ConsPlusNonformat"/>
              <w:ind w:left="4962"/>
              <w:rPr>
                <w:rFonts w:ascii="Times New Roman" w:hAnsi="Times New Roman" w:cs="Times New Roman"/>
                <w:kern w:val="28"/>
                <w:sz w:val="24"/>
                <w:szCs w:val="24"/>
              </w:rPr>
            </w:pPr>
          </w:p>
          <w:p w:rsidR="00672CD6" w:rsidRPr="00FE7EAD" w:rsidRDefault="00672CD6" w:rsidP="00672CD6">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lastRenderedPageBreak/>
              <w:t>Приложение № 2</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672CD6" w:rsidRPr="00FE7EAD" w:rsidTr="00D5474C">
              <w:trPr>
                <w:trHeight w:val="2019"/>
              </w:trPr>
              <w:tc>
                <w:tcPr>
                  <w:tcW w:w="4785" w:type="dxa"/>
                  <w:tcBorders>
                    <w:right w:val="single" w:sz="4" w:space="0" w:color="auto"/>
                  </w:tcBorders>
                  <w:vAlign w:val="center"/>
                </w:tcPr>
                <w:p w:rsidR="00672CD6" w:rsidRPr="00FE7EAD" w:rsidRDefault="00672CD6" w:rsidP="00D5474C">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672CD6" w:rsidRPr="00FE7EAD" w:rsidRDefault="00672CD6" w:rsidP="00D5474C">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rsidR="00672CD6" w:rsidRPr="00FE7EAD" w:rsidRDefault="00672CD6" w:rsidP="00D5474C">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007058AB"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771"/>
              <w:gridCol w:w="1912"/>
              <w:gridCol w:w="2146"/>
              <w:gridCol w:w="1720"/>
            </w:tblGrid>
            <w:tr w:rsidR="00672CD6" w:rsidRPr="00FE7EAD" w:rsidTr="00B6641F">
              <w:tc>
                <w:tcPr>
                  <w:tcW w:w="594"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п/п</w:t>
                  </w:r>
                </w:p>
              </w:tc>
              <w:tc>
                <w:tcPr>
                  <w:tcW w:w="2771"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bl>
          <w:p w:rsidR="00672CD6" w:rsidRPr="00FE7EAD" w:rsidRDefault="00672CD6" w:rsidP="00672CD6">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rsidR="00672CD6" w:rsidRPr="00FE7EAD" w:rsidRDefault="00672CD6" w:rsidP="00672CD6">
            <w:pPr>
              <w:spacing w:after="0" w:line="36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lastRenderedPageBreak/>
              <w:t>Приложение № 3</w:t>
            </w: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rsidR="00672CD6" w:rsidRPr="00FE7EAD" w:rsidRDefault="00672CD6" w:rsidP="00672CD6">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672CD6" w:rsidRPr="00FE7EAD" w:rsidTr="00D5474C">
              <w:trPr>
                <w:trHeight w:val="1634"/>
              </w:trPr>
              <w:tc>
                <w:tcPr>
                  <w:tcW w:w="3711" w:type="dxa"/>
                </w:tcPr>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p w:rsidR="00672CD6" w:rsidRPr="00FE7EAD" w:rsidRDefault="00672CD6" w:rsidP="00D5474C">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tc>
            </w:tr>
          </w:tbl>
          <w:p w:rsidR="00672CD6" w:rsidRPr="00FE7EAD" w:rsidRDefault="00672CD6" w:rsidP="00672CD6">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007058AB"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администрации </w:t>
            </w:r>
          </w:p>
          <w:p w:rsidR="00672CD6" w:rsidRPr="00FE7EAD" w:rsidRDefault="0000134B" w:rsidP="00672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Знаменского</w:t>
            </w:r>
            <w:r w:rsidR="00672CD6" w:rsidRPr="00FE7EAD">
              <w:rPr>
                <w:rFonts w:ascii="Times New Roman" w:hAnsi="Times New Roman" w:cs="Times New Roman"/>
                <w:sz w:val="24"/>
                <w:szCs w:val="24"/>
              </w:rPr>
              <w:t xml:space="preserve"> сельского поселения  </w:t>
            </w:r>
            <w:r w:rsidR="00672CD6" w:rsidRPr="00FE7EAD">
              <w:rPr>
                <w:rFonts w:ascii="Times New Roman" w:hAnsi="Times New Roman" w:cs="Times New Roman"/>
                <w:sz w:val="24"/>
                <w:szCs w:val="24"/>
              </w:rPr>
              <w:tab/>
              <w:t>_______________</w:t>
            </w:r>
            <w:r w:rsidR="00672CD6" w:rsidRPr="00FE7EAD">
              <w:rPr>
                <w:rFonts w:ascii="Times New Roman" w:hAnsi="Times New Roman" w:cs="Times New Roman"/>
                <w:sz w:val="24"/>
                <w:szCs w:val="24"/>
              </w:rPr>
              <w:tab/>
            </w:r>
            <w:r w:rsidR="00672CD6" w:rsidRPr="00FE7EAD">
              <w:rPr>
                <w:rFonts w:ascii="Times New Roman" w:hAnsi="Times New Roman" w:cs="Times New Roman"/>
                <w:sz w:val="24"/>
                <w:szCs w:val="24"/>
              </w:rPr>
              <w:tab/>
              <w:t>___________________</w:t>
            </w:r>
          </w:p>
          <w:p w:rsidR="00672CD6" w:rsidRPr="00FE7EAD" w:rsidRDefault="00672CD6" w:rsidP="00672CD6">
            <w:pPr>
              <w:spacing w:after="0" w:line="240" w:lineRule="auto"/>
              <w:jc w:val="both"/>
              <w:rPr>
                <w:rFonts w:ascii="Times New Roman" w:hAnsi="Times New Roman" w:cs="Times New Roman"/>
                <w:sz w:val="24"/>
                <w:szCs w:val="24"/>
                <w:vertAlign w:val="superscript"/>
              </w:rPr>
            </w:pP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w:t>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both"/>
              <w:rPr>
                <w:rFonts w:ascii="Times New Roman" w:hAnsi="Times New Roman" w:cs="Times New Roman"/>
                <w:sz w:val="24"/>
                <w:szCs w:val="24"/>
              </w:rPr>
            </w:pPr>
          </w:p>
          <w:p w:rsidR="00012ED6" w:rsidRPr="00FE7EAD"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rsidR="00012ED6" w:rsidRPr="00FE7EAD" w:rsidRDefault="00E843BD">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935" distR="114935" simplePos="0" relativeHeight="251664384" behindDoc="0" locked="0" layoutInCell="1" allowOverlap="1">
                <wp:simplePos x="0" y="0"/>
                <wp:positionH relativeFrom="column">
                  <wp:posOffset>2653665</wp:posOffset>
                </wp:positionH>
                <wp:positionV relativeFrom="paragraph">
                  <wp:posOffset>88900</wp:posOffset>
                </wp:positionV>
                <wp:extent cx="3438525" cy="2911475"/>
                <wp:effectExtent l="0" t="0"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91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925" w:rsidRPr="00FE7EAD" w:rsidRDefault="00E32925"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E32925" w:rsidRPr="00FE7EA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E32925" w:rsidRPr="00FE7EA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E32925" w:rsidRPr="00FE7EAD" w:rsidRDefault="00E32925"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E32925" w:rsidRPr="00FE7EAD" w:rsidRDefault="00E32925"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Никольского сельского поселения Яранского района Кировской области </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E32925" w:rsidRPr="00FE7EAD"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E32925" w:rsidRPr="00FE7EAD" w:rsidRDefault="00E32925"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E32925" w:rsidRPr="00FE7EAD" w:rsidRDefault="00E32925"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E32925" w:rsidRPr="00FE7EAD"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E32925" w:rsidRPr="00FE7EAD" w:rsidRDefault="00E32925"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E32925" w:rsidRPr="00FE7EAD" w:rsidRDefault="00E32925" w:rsidP="00012ED6">
                            <w:pPr>
                              <w:autoSpaceDE w:val="0"/>
                              <w:autoSpaceDN w:val="0"/>
                              <w:adjustRightInd w:val="0"/>
                              <w:spacing w:after="0" w:line="240" w:lineRule="auto"/>
                              <w:rPr>
                                <w:rFonts w:ascii="Times New Roman" w:hAnsi="Times New Roman"/>
                                <w:sz w:val="24"/>
                                <w:szCs w:val="24"/>
                              </w:rPr>
                            </w:pPr>
                          </w:p>
                          <w:p w:rsidR="00E32925" w:rsidRPr="00FE7EAD" w:rsidRDefault="00E32925" w:rsidP="00012ED6">
                            <w:pPr>
                              <w:pStyle w:val="a5"/>
                              <w:tabs>
                                <w:tab w:val="left" w:pos="426"/>
                              </w:tabs>
                              <w:ind w:left="0"/>
                            </w:pPr>
                          </w:p>
                          <w:p w:rsidR="00E32925" w:rsidRPr="00FE7EAD" w:rsidRDefault="00E32925"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08.95pt;margin-top:7pt;width:270.75pt;height:229.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s+fgIAAAcF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" stroked="f">
                <v:textbox inset="0,0,0,0">
                  <w:txbxContent>
                    <w:p w:rsidR="00E32925" w:rsidRPr="00FE7EAD" w:rsidRDefault="00E32925"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E32925" w:rsidRPr="00FE7EA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E32925" w:rsidRPr="00FE7EAD" w:rsidRDefault="00E32925"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E32925" w:rsidRPr="00FE7EAD" w:rsidRDefault="00E32925"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E32925" w:rsidRPr="00FE7EAD" w:rsidRDefault="00E32925"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Никольского сельского поселения Яранского района Кировской области </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E32925" w:rsidRPr="00FE7EAD"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E32925" w:rsidRPr="00FE7EAD" w:rsidRDefault="00E32925"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E32925" w:rsidRPr="00FE7EAD" w:rsidRDefault="00E32925"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E32925" w:rsidRPr="00FE7EAD" w:rsidRDefault="00E32925"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E32925" w:rsidRPr="00FE7EAD" w:rsidRDefault="00E32925"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E32925" w:rsidRPr="00FE7EAD" w:rsidRDefault="00E32925"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E32925" w:rsidRPr="00FE7EAD" w:rsidRDefault="00E32925" w:rsidP="00012ED6">
                      <w:pPr>
                        <w:autoSpaceDE w:val="0"/>
                        <w:autoSpaceDN w:val="0"/>
                        <w:adjustRightInd w:val="0"/>
                        <w:spacing w:after="0" w:line="240" w:lineRule="auto"/>
                        <w:rPr>
                          <w:rFonts w:ascii="Times New Roman" w:hAnsi="Times New Roman"/>
                          <w:sz w:val="24"/>
                          <w:szCs w:val="24"/>
                        </w:rPr>
                      </w:pPr>
                    </w:p>
                    <w:p w:rsidR="00E32925" w:rsidRPr="00FE7EAD" w:rsidRDefault="00E32925" w:rsidP="00012ED6">
                      <w:pPr>
                        <w:pStyle w:val="a5"/>
                        <w:tabs>
                          <w:tab w:val="left" w:pos="426"/>
                        </w:tabs>
                        <w:ind w:left="0"/>
                      </w:pPr>
                    </w:p>
                    <w:p w:rsidR="00E32925" w:rsidRPr="00FE7EAD" w:rsidRDefault="00E32925" w:rsidP="00012ED6">
                      <w:pPr>
                        <w:pStyle w:val="a5"/>
                        <w:tabs>
                          <w:tab w:val="left" w:pos="426"/>
                        </w:tabs>
                        <w:ind w:left="0"/>
                      </w:pPr>
                    </w:p>
                  </w:txbxContent>
                </v:textbox>
                <w10:wrap type="topAndBottom"/>
              </v:shape>
            </w:pict>
          </mc:Fallback>
        </mc:AlternateContent>
      </w:r>
    </w:p>
    <w:p w:rsidR="00012ED6" w:rsidRPr="00FE7EAD" w:rsidRDefault="00012ED6" w:rsidP="00B6641F">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C540DE">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00C540DE" w:rsidRPr="00FE7EAD">
        <w:rPr>
          <w:rFonts w:ascii="Times New Roman" w:hAnsi="Times New Roman" w:cs="Times New Roman"/>
          <w:b w:val="0"/>
          <w:bCs w:val="0"/>
          <w:sz w:val="24"/>
          <w:szCs w:val="24"/>
        </w:rPr>
        <w:t>информацию о порядке предоставления жилищно-коммунальных услуг от</w:t>
      </w:r>
      <w:r w:rsidR="00C540DE" w:rsidRPr="00FE7EAD">
        <w:rPr>
          <w:rFonts w:ascii="Times New Roman" w:hAnsi="Times New Roman" w:cs="Times New Roman"/>
          <w:bCs w:val="0"/>
          <w:sz w:val="24"/>
          <w:szCs w:val="24"/>
        </w:rPr>
        <w:t xml:space="preserve"> __________ № ____</w:t>
      </w:r>
      <w:r w:rsidR="00C540DE" w:rsidRPr="00FE7EAD">
        <w:rPr>
          <w:rFonts w:ascii="Times New Roman" w:hAnsi="Times New Roman" w:cs="Times New Roman"/>
          <w:b w:val="0"/>
          <w:sz w:val="24"/>
          <w:szCs w:val="24"/>
        </w:rPr>
        <w:t xml:space="preserve"> </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(указываются допущенные опечатки и (или) ошибки</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rsidR="00012ED6" w:rsidRPr="00FE7EAD" w:rsidRDefault="00012ED6" w:rsidP="00B6641F">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FE7EAD" w:rsidSect="00FE7EAD">
      <w:pgSz w:w="11906" w:h="16838"/>
      <w:pgMar w:top="1134"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1F8F6312"/>
    <w:multiLevelType w:val="multilevel"/>
    <w:tmpl w:val="0E726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D315E9"/>
    <w:multiLevelType w:val="multilevel"/>
    <w:tmpl w:val="F4749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6"/>
    <w:rsid w:val="0000134B"/>
    <w:rsid w:val="00005357"/>
    <w:rsid w:val="00012ED6"/>
    <w:rsid w:val="000C0638"/>
    <w:rsid w:val="002A2858"/>
    <w:rsid w:val="00306690"/>
    <w:rsid w:val="00347747"/>
    <w:rsid w:val="003A6CDC"/>
    <w:rsid w:val="0043191E"/>
    <w:rsid w:val="00436557"/>
    <w:rsid w:val="00481D34"/>
    <w:rsid w:val="004B5E27"/>
    <w:rsid w:val="004D4294"/>
    <w:rsid w:val="004F3C7C"/>
    <w:rsid w:val="004F420D"/>
    <w:rsid w:val="0050147F"/>
    <w:rsid w:val="00633EB5"/>
    <w:rsid w:val="00672CD6"/>
    <w:rsid w:val="006F6D40"/>
    <w:rsid w:val="007058AB"/>
    <w:rsid w:val="00791EB0"/>
    <w:rsid w:val="007F0453"/>
    <w:rsid w:val="008057B6"/>
    <w:rsid w:val="00885E7A"/>
    <w:rsid w:val="008C172F"/>
    <w:rsid w:val="008C70EF"/>
    <w:rsid w:val="008F4C5C"/>
    <w:rsid w:val="00913E94"/>
    <w:rsid w:val="00971CBF"/>
    <w:rsid w:val="00992893"/>
    <w:rsid w:val="00A44534"/>
    <w:rsid w:val="00A44801"/>
    <w:rsid w:val="00A631C2"/>
    <w:rsid w:val="00A746F2"/>
    <w:rsid w:val="00A828F7"/>
    <w:rsid w:val="00AE3049"/>
    <w:rsid w:val="00AF0DF9"/>
    <w:rsid w:val="00B243DD"/>
    <w:rsid w:val="00B6641F"/>
    <w:rsid w:val="00B84930"/>
    <w:rsid w:val="00C540DE"/>
    <w:rsid w:val="00C66162"/>
    <w:rsid w:val="00C806DE"/>
    <w:rsid w:val="00CC6B8E"/>
    <w:rsid w:val="00D5474C"/>
    <w:rsid w:val="00E32925"/>
    <w:rsid w:val="00E843BD"/>
    <w:rsid w:val="00F5346C"/>
    <w:rsid w:val="00F855DF"/>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6C36"/>
  <w15:docId w15:val="{049A1D66-ACAE-44DA-97C4-6A27A12F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Заголовок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 w:type="paragraph" w:styleId="ab">
    <w:name w:val="Balloon Text"/>
    <w:basedOn w:val="a"/>
    <w:link w:val="ac"/>
    <w:uiPriority w:val="99"/>
    <w:semiHidden/>
    <w:unhideWhenUsed/>
    <w:rsid w:val="00C806D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80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134144B9DCC736031A4B57D8AF33992A1B97821EF105959DC01AE1F471DE559807E729683C4DA957321F1C89z9SDF" TargetMode="External"/><Relationship Id="rId3" Type="http://schemas.openxmlformats.org/officeDocument/2006/relationships/styles" Target="styles.xml"/><Relationship Id="rId7" Type="http://schemas.openxmlformats.org/officeDocument/2006/relationships/hyperlink" Target="garantF1://71812496.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4C326-4149-4C58-80F2-FD681C25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11049</Words>
  <Characters>62985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2023-06-20T07:32:00Z</cp:lastPrinted>
  <dcterms:created xsi:type="dcterms:W3CDTF">2023-06-20T07:33:00Z</dcterms:created>
  <dcterms:modified xsi:type="dcterms:W3CDTF">2023-06-20T07:33:00Z</dcterms:modified>
</cp:coreProperties>
</file>