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F3B" w:rsidRDefault="00714F3B"/>
    <w:p w:rsidR="00714F3B" w:rsidRDefault="00714F3B"/>
    <w:p w:rsidR="00714F3B" w:rsidRDefault="00714F3B"/>
    <w:p w:rsidR="00714F3B" w:rsidRDefault="00714F3B"/>
    <w:tbl>
      <w:tblPr>
        <w:tblpPr w:leftFromText="180" w:rightFromText="180" w:bottomFromText="200" w:vertAnchor="page" w:horzAnchor="page" w:tblpX="1873" w:tblpY="1036"/>
        <w:tblW w:w="9555" w:type="dxa"/>
        <w:tblLayout w:type="fixed"/>
        <w:tblLook w:val="04A0" w:firstRow="1" w:lastRow="0" w:firstColumn="1" w:lastColumn="0" w:noHBand="0" w:noVBand="1"/>
      </w:tblPr>
      <w:tblGrid>
        <w:gridCol w:w="3029"/>
        <w:gridCol w:w="3340"/>
        <w:gridCol w:w="3186"/>
      </w:tblGrid>
      <w:tr w:rsidR="00714F3B" w:rsidRPr="00714F3B" w:rsidTr="00691562">
        <w:trPr>
          <w:cantSplit/>
          <w:trHeight w:val="934"/>
        </w:trPr>
        <w:tc>
          <w:tcPr>
            <w:tcW w:w="9561" w:type="dxa"/>
            <w:gridSpan w:val="3"/>
          </w:tcPr>
          <w:p w:rsidR="00714F3B" w:rsidRPr="00714F3B" w:rsidRDefault="00714F3B" w:rsidP="00714F3B">
            <w:pPr>
              <w:tabs>
                <w:tab w:val="center" w:pos="4677"/>
                <w:tab w:val="left" w:pos="5715"/>
              </w:tabs>
              <w:suppressAutoHyphens w:val="0"/>
              <w:spacing w:line="276" w:lineRule="auto"/>
              <w:jc w:val="center"/>
              <w:rPr>
                <w:b/>
                <w:sz w:val="28"/>
                <w:szCs w:val="28"/>
                <w:lang w:eastAsia="en-US"/>
              </w:rPr>
            </w:pPr>
            <w:r>
              <w:rPr>
                <w:b/>
                <w:sz w:val="28"/>
                <w:szCs w:val="28"/>
                <w:lang w:eastAsia="en-US"/>
              </w:rPr>
              <w:t>Знаменская</w:t>
            </w:r>
            <w:r w:rsidRPr="00714F3B">
              <w:rPr>
                <w:b/>
                <w:sz w:val="28"/>
                <w:szCs w:val="28"/>
                <w:lang w:eastAsia="en-US"/>
              </w:rPr>
              <w:t xml:space="preserve"> сельская Дума</w:t>
            </w:r>
          </w:p>
          <w:p w:rsidR="00714F3B" w:rsidRPr="00714F3B" w:rsidRDefault="00714F3B" w:rsidP="00714F3B">
            <w:pPr>
              <w:suppressAutoHyphens w:val="0"/>
              <w:spacing w:line="276" w:lineRule="auto"/>
              <w:jc w:val="center"/>
              <w:rPr>
                <w:b/>
                <w:sz w:val="28"/>
                <w:szCs w:val="28"/>
                <w:lang w:eastAsia="en-US"/>
              </w:rPr>
            </w:pPr>
            <w:r w:rsidRPr="00714F3B">
              <w:rPr>
                <w:b/>
                <w:sz w:val="28"/>
                <w:szCs w:val="28"/>
                <w:lang w:eastAsia="en-US"/>
              </w:rPr>
              <w:t xml:space="preserve">Яранского </w:t>
            </w:r>
            <w:proofErr w:type="gramStart"/>
            <w:r w:rsidRPr="00714F3B">
              <w:rPr>
                <w:b/>
                <w:sz w:val="28"/>
                <w:szCs w:val="28"/>
                <w:lang w:eastAsia="en-US"/>
              </w:rPr>
              <w:t>района  Кировской</w:t>
            </w:r>
            <w:proofErr w:type="gramEnd"/>
            <w:r w:rsidRPr="00714F3B">
              <w:rPr>
                <w:b/>
                <w:sz w:val="28"/>
                <w:szCs w:val="28"/>
                <w:lang w:eastAsia="en-US"/>
              </w:rPr>
              <w:t xml:space="preserve"> области</w:t>
            </w:r>
          </w:p>
          <w:p w:rsidR="00714F3B" w:rsidRPr="00714F3B" w:rsidRDefault="00714F3B" w:rsidP="00714F3B">
            <w:pPr>
              <w:suppressAutoHyphens w:val="0"/>
              <w:spacing w:line="276" w:lineRule="auto"/>
              <w:jc w:val="center"/>
              <w:rPr>
                <w:b/>
                <w:sz w:val="28"/>
                <w:szCs w:val="28"/>
                <w:lang w:eastAsia="en-US"/>
              </w:rPr>
            </w:pPr>
            <w:r w:rsidRPr="00714F3B">
              <w:rPr>
                <w:b/>
                <w:sz w:val="28"/>
                <w:szCs w:val="28"/>
                <w:lang w:eastAsia="en-US"/>
              </w:rPr>
              <w:t>четвертого созыва</w:t>
            </w:r>
          </w:p>
          <w:p w:rsidR="00714F3B" w:rsidRPr="00714F3B" w:rsidRDefault="00714F3B" w:rsidP="00714F3B">
            <w:pPr>
              <w:suppressAutoHyphens w:val="0"/>
              <w:spacing w:line="276" w:lineRule="auto"/>
              <w:jc w:val="center"/>
              <w:rPr>
                <w:b/>
                <w:sz w:val="28"/>
                <w:szCs w:val="28"/>
                <w:lang w:eastAsia="en-US"/>
              </w:rPr>
            </w:pPr>
          </w:p>
          <w:p w:rsidR="00714F3B" w:rsidRPr="00714F3B" w:rsidRDefault="00714F3B" w:rsidP="00714F3B">
            <w:pPr>
              <w:suppressAutoHyphens w:val="0"/>
              <w:spacing w:line="276" w:lineRule="auto"/>
              <w:jc w:val="center"/>
              <w:rPr>
                <w:b/>
                <w:sz w:val="28"/>
                <w:szCs w:val="28"/>
                <w:lang w:eastAsia="en-US"/>
              </w:rPr>
            </w:pPr>
            <w:r w:rsidRPr="00714F3B">
              <w:rPr>
                <w:b/>
                <w:sz w:val="28"/>
                <w:szCs w:val="28"/>
                <w:lang w:eastAsia="en-US"/>
              </w:rPr>
              <w:t>РЕШЕНИЕ</w:t>
            </w:r>
          </w:p>
          <w:p w:rsidR="00714F3B" w:rsidRPr="00714F3B" w:rsidRDefault="00714F3B" w:rsidP="00714F3B">
            <w:pPr>
              <w:suppressAutoHyphens w:val="0"/>
              <w:spacing w:line="276" w:lineRule="auto"/>
              <w:jc w:val="center"/>
              <w:rPr>
                <w:b/>
                <w:bCs/>
                <w:sz w:val="28"/>
                <w:szCs w:val="28"/>
                <w:lang w:eastAsia="en-US"/>
              </w:rPr>
            </w:pPr>
          </w:p>
        </w:tc>
      </w:tr>
      <w:tr w:rsidR="00714F3B" w:rsidRPr="00714F3B" w:rsidTr="00691562">
        <w:trPr>
          <w:trHeight w:val="616"/>
        </w:trPr>
        <w:tc>
          <w:tcPr>
            <w:tcW w:w="3031" w:type="dxa"/>
          </w:tcPr>
          <w:p w:rsidR="00714F3B" w:rsidRPr="00714F3B" w:rsidRDefault="00714F3B" w:rsidP="00714F3B">
            <w:pPr>
              <w:suppressAutoHyphens w:val="0"/>
              <w:spacing w:line="276" w:lineRule="auto"/>
              <w:rPr>
                <w:sz w:val="28"/>
                <w:szCs w:val="28"/>
                <w:lang w:eastAsia="en-US"/>
              </w:rPr>
            </w:pPr>
            <w:r w:rsidRPr="00714F3B">
              <w:rPr>
                <w:sz w:val="28"/>
                <w:szCs w:val="28"/>
                <w:lang w:eastAsia="en-US"/>
              </w:rPr>
              <w:t xml:space="preserve">  от    </w:t>
            </w:r>
            <w:r w:rsidR="00860968">
              <w:rPr>
                <w:sz w:val="28"/>
                <w:szCs w:val="28"/>
                <w:lang w:eastAsia="en-US"/>
              </w:rPr>
              <w:t>27</w:t>
            </w:r>
            <w:r w:rsidR="000D0F34">
              <w:rPr>
                <w:sz w:val="28"/>
                <w:szCs w:val="28"/>
                <w:lang w:eastAsia="en-US"/>
              </w:rPr>
              <w:t>.09.202</w:t>
            </w:r>
            <w:r w:rsidR="003F756F">
              <w:rPr>
                <w:sz w:val="28"/>
                <w:szCs w:val="28"/>
                <w:lang w:eastAsia="en-US"/>
              </w:rPr>
              <w:t>2</w:t>
            </w:r>
            <w:r w:rsidRPr="00714F3B">
              <w:rPr>
                <w:sz w:val="28"/>
                <w:szCs w:val="28"/>
                <w:lang w:eastAsia="en-US"/>
              </w:rPr>
              <w:t xml:space="preserve">                                                                                                                              </w:t>
            </w:r>
          </w:p>
          <w:p w:rsidR="00714F3B" w:rsidRPr="00714F3B" w:rsidRDefault="00714F3B" w:rsidP="00714F3B">
            <w:pPr>
              <w:suppressAutoHyphens w:val="0"/>
              <w:spacing w:line="276" w:lineRule="auto"/>
              <w:jc w:val="center"/>
              <w:rPr>
                <w:sz w:val="28"/>
                <w:szCs w:val="28"/>
                <w:lang w:eastAsia="en-US"/>
              </w:rPr>
            </w:pPr>
          </w:p>
        </w:tc>
        <w:tc>
          <w:tcPr>
            <w:tcW w:w="3342" w:type="dxa"/>
            <w:hideMark/>
          </w:tcPr>
          <w:p w:rsidR="00714F3B" w:rsidRPr="00714F3B" w:rsidRDefault="00714F3B" w:rsidP="00714F3B">
            <w:pPr>
              <w:suppressAutoHyphens w:val="0"/>
              <w:spacing w:line="276" w:lineRule="auto"/>
              <w:jc w:val="center"/>
              <w:rPr>
                <w:sz w:val="28"/>
                <w:szCs w:val="28"/>
                <w:lang w:eastAsia="en-US"/>
              </w:rPr>
            </w:pPr>
            <w:r w:rsidRPr="00714F3B">
              <w:rPr>
                <w:sz w:val="28"/>
                <w:szCs w:val="28"/>
                <w:lang w:eastAsia="en-US"/>
              </w:rPr>
              <w:t xml:space="preserve">                          </w:t>
            </w:r>
          </w:p>
          <w:p w:rsidR="00714F3B" w:rsidRPr="00714F3B" w:rsidRDefault="00714F3B" w:rsidP="00714F3B">
            <w:pPr>
              <w:suppressAutoHyphens w:val="0"/>
              <w:spacing w:line="276" w:lineRule="auto"/>
              <w:jc w:val="center"/>
              <w:rPr>
                <w:sz w:val="28"/>
                <w:szCs w:val="28"/>
                <w:lang w:eastAsia="en-US"/>
              </w:rPr>
            </w:pPr>
            <w:r>
              <w:rPr>
                <w:sz w:val="28"/>
                <w:szCs w:val="28"/>
                <w:lang w:eastAsia="en-US"/>
              </w:rPr>
              <w:t>м. Знаменка</w:t>
            </w:r>
          </w:p>
        </w:tc>
        <w:tc>
          <w:tcPr>
            <w:tcW w:w="3188" w:type="dxa"/>
            <w:hideMark/>
          </w:tcPr>
          <w:p w:rsidR="00714F3B" w:rsidRPr="00714F3B" w:rsidRDefault="00714F3B" w:rsidP="00714F3B">
            <w:pPr>
              <w:suppressAutoHyphens w:val="0"/>
              <w:spacing w:line="276" w:lineRule="auto"/>
              <w:rPr>
                <w:sz w:val="28"/>
                <w:szCs w:val="28"/>
                <w:lang w:eastAsia="en-US"/>
              </w:rPr>
            </w:pPr>
            <w:r w:rsidRPr="00714F3B">
              <w:rPr>
                <w:sz w:val="28"/>
                <w:szCs w:val="28"/>
                <w:lang w:eastAsia="en-US"/>
              </w:rPr>
              <w:t xml:space="preserve">                        № </w:t>
            </w:r>
            <w:r w:rsidR="000D0F34">
              <w:rPr>
                <w:sz w:val="28"/>
                <w:szCs w:val="28"/>
                <w:lang w:eastAsia="en-US"/>
              </w:rPr>
              <w:t>5</w:t>
            </w:r>
            <w:r w:rsidR="00860968">
              <w:rPr>
                <w:sz w:val="28"/>
                <w:szCs w:val="28"/>
                <w:lang w:eastAsia="en-US"/>
              </w:rPr>
              <w:t>5</w:t>
            </w:r>
          </w:p>
        </w:tc>
      </w:tr>
    </w:tbl>
    <w:p w:rsidR="00714F3B" w:rsidRPr="00714F3B" w:rsidRDefault="00714F3B" w:rsidP="00714F3B">
      <w:pPr>
        <w:widowControl w:val="0"/>
        <w:jc w:val="both"/>
        <w:rPr>
          <w:rFonts w:eastAsiaTheme="minorEastAsia" w:cs="Tahoma"/>
          <w:b/>
          <w:bCs/>
          <w:color w:val="1A1A1A" w:themeColor="background1" w:themeShade="1A"/>
          <w:sz w:val="28"/>
          <w:szCs w:val="28"/>
          <w:lang w:eastAsia="en-US"/>
        </w:rPr>
      </w:pPr>
    </w:p>
    <w:p w:rsidR="00714F3B" w:rsidRPr="00714F3B" w:rsidRDefault="00714F3B" w:rsidP="00714F3B">
      <w:pPr>
        <w:widowControl w:val="0"/>
        <w:jc w:val="both"/>
        <w:rPr>
          <w:rFonts w:eastAsiaTheme="minorEastAsia" w:cs="Tahoma"/>
          <w:b/>
          <w:bCs/>
          <w:color w:val="1A1A1A" w:themeColor="background1" w:themeShade="1A"/>
          <w:sz w:val="28"/>
          <w:szCs w:val="28"/>
          <w:lang w:eastAsia="en-US"/>
        </w:rPr>
      </w:pPr>
    </w:p>
    <w:p w:rsidR="00860968" w:rsidRPr="005F6DEC" w:rsidRDefault="00714F3B" w:rsidP="00860968">
      <w:pPr>
        <w:widowControl w:val="0"/>
        <w:ind w:firstLine="720"/>
        <w:jc w:val="center"/>
        <w:rPr>
          <w:rFonts w:eastAsiaTheme="minorEastAsia" w:cs="Tahoma"/>
          <w:b/>
          <w:bCs/>
          <w:color w:val="1A1A1A" w:themeColor="background1" w:themeShade="1A"/>
          <w:sz w:val="28"/>
          <w:szCs w:val="28"/>
          <w:lang w:eastAsia="en-US"/>
        </w:rPr>
      </w:pPr>
      <w:r w:rsidRPr="005F6DEC">
        <w:rPr>
          <w:rFonts w:eastAsiaTheme="minorEastAsia" w:cs="Tahoma"/>
          <w:b/>
          <w:bCs/>
          <w:color w:val="1A1A1A" w:themeColor="background1" w:themeShade="1A"/>
          <w:sz w:val="28"/>
          <w:szCs w:val="28"/>
          <w:lang w:eastAsia="en-US"/>
        </w:rPr>
        <w:t xml:space="preserve">О внесении изменений в решение Знаменской сельской Думы </w:t>
      </w:r>
      <w:proofErr w:type="gramStart"/>
      <w:r w:rsidRPr="005F6DEC">
        <w:rPr>
          <w:rFonts w:eastAsiaTheme="minorEastAsia" w:cs="Tahoma"/>
          <w:b/>
          <w:bCs/>
          <w:color w:val="1A1A1A" w:themeColor="background1" w:themeShade="1A"/>
          <w:sz w:val="28"/>
          <w:szCs w:val="28"/>
          <w:lang w:eastAsia="en-US"/>
        </w:rPr>
        <w:t xml:space="preserve">от  </w:t>
      </w:r>
      <w:r w:rsidR="00DE498E" w:rsidRPr="005F6DEC">
        <w:rPr>
          <w:rFonts w:eastAsiaTheme="minorEastAsia" w:cs="Tahoma"/>
          <w:b/>
          <w:bCs/>
          <w:color w:val="1A1A1A" w:themeColor="background1" w:themeShade="1A"/>
          <w:sz w:val="28"/>
          <w:szCs w:val="28"/>
          <w:lang w:eastAsia="en-US"/>
        </w:rPr>
        <w:t>21.03.2017</w:t>
      </w:r>
      <w:proofErr w:type="gramEnd"/>
      <w:r w:rsidRPr="005F6DEC">
        <w:rPr>
          <w:rFonts w:eastAsiaTheme="minorEastAsia" w:cs="Tahoma"/>
          <w:b/>
          <w:bCs/>
          <w:color w:val="1A1A1A" w:themeColor="background1" w:themeShade="1A"/>
          <w:sz w:val="28"/>
          <w:szCs w:val="28"/>
          <w:lang w:eastAsia="en-US"/>
        </w:rPr>
        <w:t xml:space="preserve"> г.</w:t>
      </w:r>
      <w:r w:rsidR="00DE498E" w:rsidRPr="005F6DEC">
        <w:rPr>
          <w:rFonts w:eastAsiaTheme="minorEastAsia" w:cs="Tahoma"/>
          <w:b/>
          <w:bCs/>
          <w:color w:val="1A1A1A" w:themeColor="background1" w:themeShade="1A"/>
          <w:sz w:val="28"/>
          <w:szCs w:val="28"/>
          <w:lang w:eastAsia="en-US"/>
        </w:rPr>
        <w:t xml:space="preserve"> №243</w:t>
      </w:r>
      <w:r w:rsidR="00860968" w:rsidRPr="005F6DEC">
        <w:rPr>
          <w:b/>
          <w:bCs/>
          <w:color w:val="1A1A1A" w:themeColor="background1" w:themeShade="1A"/>
          <w:sz w:val="28"/>
          <w:szCs w:val="28"/>
          <w:lang w:eastAsia="ru-RU"/>
        </w:rPr>
        <w:t xml:space="preserve"> </w:t>
      </w:r>
      <w:r w:rsidR="009902FE">
        <w:rPr>
          <w:b/>
          <w:bCs/>
          <w:color w:val="1A1A1A" w:themeColor="background1" w:themeShade="1A"/>
          <w:sz w:val="28"/>
          <w:szCs w:val="28"/>
          <w:lang w:eastAsia="ru-RU"/>
        </w:rPr>
        <w:t>П</w:t>
      </w:r>
      <w:r w:rsidR="00896C9D" w:rsidRPr="005F6DEC">
        <w:rPr>
          <w:b/>
          <w:bCs/>
          <w:color w:val="1A1A1A" w:themeColor="background1" w:themeShade="1A"/>
          <w:sz w:val="28"/>
          <w:szCs w:val="28"/>
          <w:lang w:eastAsia="ru-RU"/>
        </w:rPr>
        <w:t>оложение</w:t>
      </w:r>
      <w:r w:rsidR="00860968" w:rsidRPr="005F6DEC">
        <w:rPr>
          <w:color w:val="1A1A1A" w:themeColor="background1" w:themeShade="1A"/>
          <w:sz w:val="28"/>
          <w:szCs w:val="28"/>
          <w:lang w:eastAsia="ru-RU"/>
        </w:rPr>
        <w:t xml:space="preserve">                                                                                                                                             </w:t>
      </w:r>
      <w:r w:rsidR="00896C9D" w:rsidRPr="005F6DEC">
        <w:rPr>
          <w:b/>
          <w:bCs/>
          <w:color w:val="1A1A1A" w:themeColor="background1" w:themeShade="1A"/>
          <w:sz w:val="28"/>
          <w:szCs w:val="28"/>
          <w:lang w:eastAsia="ru-RU"/>
        </w:rPr>
        <w:t>о размере и условиях оплаты труда муниципальных служащих</w:t>
      </w:r>
      <w:r w:rsidR="00896C9D">
        <w:rPr>
          <w:b/>
          <w:bCs/>
          <w:color w:val="1A1A1A" w:themeColor="background1" w:themeShade="1A"/>
          <w:sz w:val="28"/>
          <w:szCs w:val="28"/>
          <w:lang w:eastAsia="ru-RU"/>
        </w:rPr>
        <w:t xml:space="preserve"> </w:t>
      </w:r>
      <w:r w:rsidR="00896C9D" w:rsidRPr="005F6DEC">
        <w:rPr>
          <w:b/>
          <w:bCs/>
          <w:color w:val="1A1A1A" w:themeColor="background1" w:themeShade="1A"/>
          <w:sz w:val="28"/>
          <w:szCs w:val="28"/>
          <w:lang w:eastAsia="ru-RU"/>
        </w:rPr>
        <w:t xml:space="preserve">органов местного самоуправления </w:t>
      </w:r>
      <w:r w:rsidR="00860968" w:rsidRPr="005F6DEC">
        <w:rPr>
          <w:b/>
          <w:bCs/>
          <w:color w:val="1A1A1A" w:themeColor="background1" w:themeShade="1A"/>
          <w:sz w:val="28"/>
          <w:szCs w:val="28"/>
          <w:lang w:eastAsia="ru-RU"/>
        </w:rPr>
        <w:t xml:space="preserve"> </w:t>
      </w:r>
      <w:r w:rsidR="001747C3">
        <w:rPr>
          <w:b/>
          <w:bCs/>
          <w:color w:val="1A1A1A" w:themeColor="background1" w:themeShade="1A"/>
          <w:sz w:val="28"/>
          <w:szCs w:val="28"/>
          <w:lang w:eastAsia="ru-RU"/>
        </w:rPr>
        <w:t>муниципального образования З</w:t>
      </w:r>
      <w:r w:rsidR="00896C9D" w:rsidRPr="005F6DEC">
        <w:rPr>
          <w:b/>
          <w:bCs/>
          <w:color w:val="1A1A1A" w:themeColor="background1" w:themeShade="1A"/>
          <w:sz w:val="28"/>
          <w:szCs w:val="28"/>
          <w:lang w:eastAsia="ru-RU"/>
        </w:rPr>
        <w:t xml:space="preserve">наменское сельское  поселение </w:t>
      </w:r>
      <w:r w:rsidR="001747C3">
        <w:rPr>
          <w:b/>
          <w:bCs/>
          <w:color w:val="1A1A1A" w:themeColor="background1" w:themeShade="1A"/>
          <w:sz w:val="28"/>
          <w:szCs w:val="28"/>
          <w:lang w:eastAsia="ru-RU"/>
        </w:rPr>
        <w:t>Яранского района К</w:t>
      </w:r>
      <w:bookmarkStart w:id="0" w:name="_GoBack"/>
      <w:bookmarkEnd w:id="0"/>
      <w:r w:rsidR="00896C9D" w:rsidRPr="005F6DEC">
        <w:rPr>
          <w:b/>
          <w:bCs/>
          <w:color w:val="1A1A1A" w:themeColor="background1" w:themeShade="1A"/>
          <w:sz w:val="28"/>
          <w:szCs w:val="28"/>
          <w:lang w:eastAsia="ru-RU"/>
        </w:rPr>
        <w:t>ировской области</w:t>
      </w:r>
    </w:p>
    <w:p w:rsidR="00714F3B" w:rsidRPr="005F6DEC" w:rsidRDefault="00714F3B" w:rsidP="00714F3B">
      <w:pPr>
        <w:widowControl w:val="0"/>
        <w:ind w:firstLine="720"/>
        <w:jc w:val="center"/>
        <w:rPr>
          <w:rFonts w:eastAsiaTheme="minorEastAsia" w:cs="Tahoma"/>
          <w:b/>
          <w:bCs/>
          <w:strike/>
          <w:color w:val="1A1A1A" w:themeColor="background1" w:themeShade="1A"/>
          <w:sz w:val="28"/>
          <w:szCs w:val="28"/>
          <w:lang w:eastAsia="en-US"/>
        </w:rPr>
      </w:pPr>
      <w:r w:rsidRPr="005F6DEC">
        <w:rPr>
          <w:rFonts w:eastAsiaTheme="minorEastAsia" w:cs="Tahoma"/>
          <w:b/>
          <w:bCs/>
          <w:color w:val="1A1A1A" w:themeColor="background1" w:themeShade="1A"/>
          <w:sz w:val="28"/>
          <w:szCs w:val="28"/>
          <w:lang w:eastAsia="en-US"/>
        </w:rPr>
        <w:t xml:space="preserve"> </w:t>
      </w:r>
      <w:r w:rsidRPr="005F6DEC">
        <w:rPr>
          <w:rFonts w:eastAsiaTheme="minorEastAsia" w:cs="Tahoma"/>
          <w:b/>
          <w:bCs/>
          <w:strike/>
          <w:color w:val="1A1A1A" w:themeColor="background1" w:themeShade="1A"/>
          <w:sz w:val="28"/>
          <w:szCs w:val="28"/>
          <w:lang w:eastAsia="en-US"/>
        </w:rPr>
        <w:t xml:space="preserve"> </w:t>
      </w:r>
    </w:p>
    <w:p w:rsidR="00714F3B" w:rsidRPr="005F6DEC" w:rsidRDefault="00714F3B" w:rsidP="00714F3B">
      <w:pPr>
        <w:suppressAutoHyphens w:val="0"/>
        <w:rPr>
          <w:rFonts w:eastAsiaTheme="minorEastAsia"/>
          <w:sz w:val="28"/>
          <w:szCs w:val="28"/>
          <w:lang w:eastAsia="en-US"/>
        </w:rPr>
      </w:pPr>
    </w:p>
    <w:p w:rsidR="00714F3B" w:rsidRPr="005F6DEC" w:rsidRDefault="00714F3B" w:rsidP="00714F3B">
      <w:pPr>
        <w:suppressAutoHyphens w:val="0"/>
        <w:spacing w:line="276" w:lineRule="auto"/>
        <w:jc w:val="both"/>
        <w:rPr>
          <w:sz w:val="28"/>
          <w:szCs w:val="28"/>
          <w:lang w:eastAsia="ru-RU"/>
        </w:rPr>
      </w:pPr>
      <w:r w:rsidRPr="005F6DEC">
        <w:rPr>
          <w:color w:val="FF0000"/>
          <w:sz w:val="28"/>
          <w:szCs w:val="28"/>
          <w:lang w:eastAsia="ru-RU"/>
        </w:rPr>
        <w:t xml:space="preserve">           В соответствии с постановлением Правительства Кировской области от </w:t>
      </w:r>
      <w:r w:rsidR="00860968" w:rsidRPr="005F6DEC">
        <w:rPr>
          <w:color w:val="FF0000"/>
          <w:sz w:val="28"/>
          <w:szCs w:val="28"/>
          <w:lang w:eastAsia="ru-RU"/>
        </w:rPr>
        <w:t>13.09.2023 № 475</w:t>
      </w:r>
      <w:r w:rsidRPr="005F6DEC">
        <w:rPr>
          <w:color w:val="FF0000"/>
          <w:sz w:val="28"/>
          <w:szCs w:val="28"/>
          <w:lang w:eastAsia="ru-RU"/>
        </w:rPr>
        <w:t>-П «О внесении изменений в постановление Правительства Кировской области от 12.04.2011 № 98/120</w:t>
      </w:r>
      <w:r w:rsidRPr="005F6DEC">
        <w:rPr>
          <w:sz w:val="28"/>
          <w:szCs w:val="28"/>
          <w:lang w:eastAsia="ru-RU"/>
        </w:rPr>
        <w:t>», Уставом муниципального образования Знаменское сельское поселение Яранского района Кировской области, Знаменская сельская Дума РЕШИЛА:</w:t>
      </w:r>
    </w:p>
    <w:p w:rsidR="00714F3B" w:rsidRPr="005F6DEC" w:rsidRDefault="00714F3B" w:rsidP="00714F3B">
      <w:pPr>
        <w:suppressAutoHyphens w:val="0"/>
        <w:autoSpaceDE w:val="0"/>
        <w:autoSpaceDN w:val="0"/>
        <w:adjustRightInd w:val="0"/>
        <w:jc w:val="both"/>
        <w:rPr>
          <w:sz w:val="28"/>
          <w:szCs w:val="28"/>
          <w:lang w:eastAsia="en-US"/>
        </w:rPr>
      </w:pPr>
      <w:r w:rsidRPr="005F6DEC">
        <w:rPr>
          <w:sz w:val="28"/>
          <w:szCs w:val="28"/>
          <w:lang w:eastAsia="en-US"/>
        </w:rPr>
        <w:t xml:space="preserve">        1. Внести в Положение о размере и условиях оплаты труда муниципальных служащих органов местного самоуправления муниципального образования Знаменское сельское поселение Яранского района Кировской области, утвержденное решением Знаменской сельской Думы от </w:t>
      </w:r>
      <w:r w:rsidR="00DE498E" w:rsidRPr="005F6DEC">
        <w:rPr>
          <w:sz w:val="28"/>
          <w:szCs w:val="28"/>
          <w:lang w:eastAsia="en-US"/>
        </w:rPr>
        <w:t>21.03.2017</w:t>
      </w:r>
      <w:r w:rsidRPr="005F6DEC">
        <w:rPr>
          <w:sz w:val="28"/>
          <w:szCs w:val="28"/>
          <w:lang w:eastAsia="en-US"/>
        </w:rPr>
        <w:t xml:space="preserve"> №</w:t>
      </w:r>
      <w:r w:rsidR="00DE498E" w:rsidRPr="005F6DEC">
        <w:rPr>
          <w:sz w:val="28"/>
          <w:szCs w:val="28"/>
          <w:lang w:eastAsia="en-US"/>
        </w:rPr>
        <w:t xml:space="preserve"> 243</w:t>
      </w:r>
      <w:r w:rsidRPr="005F6DEC">
        <w:rPr>
          <w:sz w:val="28"/>
          <w:szCs w:val="28"/>
          <w:lang w:eastAsia="en-US"/>
        </w:rPr>
        <w:t xml:space="preserve"> (далее – Положение) следующие изменения:</w:t>
      </w:r>
    </w:p>
    <w:p w:rsidR="005F6DEC" w:rsidRPr="005F6DEC" w:rsidRDefault="00714F3B" w:rsidP="000D0F34">
      <w:pPr>
        <w:suppressAutoHyphens w:val="0"/>
        <w:autoSpaceDE w:val="0"/>
        <w:autoSpaceDN w:val="0"/>
        <w:adjustRightInd w:val="0"/>
        <w:jc w:val="both"/>
        <w:rPr>
          <w:sz w:val="28"/>
          <w:szCs w:val="28"/>
          <w:lang w:eastAsia="en-US"/>
        </w:rPr>
      </w:pPr>
      <w:r w:rsidRPr="005F6DEC">
        <w:rPr>
          <w:sz w:val="28"/>
          <w:szCs w:val="28"/>
          <w:lang w:eastAsia="en-US"/>
        </w:rPr>
        <w:t xml:space="preserve">       1.1. </w:t>
      </w:r>
      <w:r w:rsidR="00860968" w:rsidRPr="005F6DEC">
        <w:rPr>
          <w:sz w:val="28"/>
          <w:szCs w:val="28"/>
          <w:lang w:eastAsia="en-US"/>
        </w:rPr>
        <w:t>в подпункте 2</w:t>
      </w:r>
      <w:r w:rsidR="000D0F34" w:rsidRPr="005F6DEC">
        <w:rPr>
          <w:sz w:val="28"/>
          <w:szCs w:val="28"/>
          <w:lang w:eastAsia="en-US"/>
        </w:rPr>
        <w:t xml:space="preserve"> пункта 1.6. раздела 1</w:t>
      </w:r>
      <w:r w:rsidR="002F61B4" w:rsidRPr="005F6DEC">
        <w:rPr>
          <w:sz w:val="28"/>
          <w:szCs w:val="28"/>
          <w:lang w:eastAsia="en-US"/>
        </w:rPr>
        <w:t xml:space="preserve"> </w:t>
      </w:r>
      <w:r w:rsidR="000D0F34" w:rsidRPr="005F6DEC">
        <w:rPr>
          <w:sz w:val="28"/>
          <w:szCs w:val="28"/>
          <w:lang w:eastAsia="en-US"/>
        </w:rPr>
        <w:t>Положения слова «</w:t>
      </w:r>
      <w:r w:rsidR="00860968" w:rsidRPr="005F6DEC">
        <w:rPr>
          <w:sz w:val="28"/>
          <w:szCs w:val="28"/>
          <w:lang w:eastAsia="en-US"/>
        </w:rPr>
        <w:t>четырнадцати</w:t>
      </w:r>
      <w:r w:rsidR="000D0F34" w:rsidRPr="005F6DEC">
        <w:rPr>
          <w:sz w:val="28"/>
          <w:szCs w:val="28"/>
          <w:lang w:eastAsia="en-US"/>
        </w:rPr>
        <w:t xml:space="preserve"> должностных окладов» заменить словами «</w:t>
      </w:r>
      <w:r w:rsidR="00860968" w:rsidRPr="005F6DEC">
        <w:rPr>
          <w:sz w:val="28"/>
          <w:szCs w:val="28"/>
          <w:lang w:eastAsia="en-US"/>
        </w:rPr>
        <w:t xml:space="preserve">7 </w:t>
      </w:r>
      <w:r w:rsidR="000D0F34" w:rsidRPr="005F6DEC">
        <w:rPr>
          <w:sz w:val="28"/>
          <w:szCs w:val="28"/>
          <w:lang w:eastAsia="en-US"/>
        </w:rPr>
        <w:t>должностных окладов».</w:t>
      </w:r>
    </w:p>
    <w:p w:rsidR="005F6DEC" w:rsidRPr="005F6DEC" w:rsidRDefault="00860968" w:rsidP="000D0F34">
      <w:pPr>
        <w:suppressAutoHyphens w:val="0"/>
        <w:autoSpaceDE w:val="0"/>
        <w:autoSpaceDN w:val="0"/>
        <w:adjustRightInd w:val="0"/>
        <w:jc w:val="both"/>
        <w:rPr>
          <w:sz w:val="28"/>
          <w:szCs w:val="28"/>
          <w:lang w:eastAsia="en-US"/>
        </w:rPr>
      </w:pPr>
      <w:r w:rsidRPr="005F6DEC">
        <w:rPr>
          <w:sz w:val="28"/>
          <w:szCs w:val="28"/>
          <w:lang w:eastAsia="en-US"/>
        </w:rPr>
        <w:t xml:space="preserve">        1.2. в подпункте 3 пункта 1.6. раздела 1 Положения слова «тридцати должностных окладов» заменить словами «7 должностных окладов».</w:t>
      </w:r>
    </w:p>
    <w:p w:rsidR="005F6DEC" w:rsidRPr="005F6DEC" w:rsidRDefault="00860968" w:rsidP="005F6DEC">
      <w:pPr>
        <w:suppressAutoHyphens w:val="0"/>
        <w:autoSpaceDE w:val="0"/>
        <w:autoSpaceDN w:val="0"/>
        <w:adjustRightInd w:val="0"/>
        <w:jc w:val="both"/>
        <w:rPr>
          <w:sz w:val="28"/>
          <w:szCs w:val="28"/>
          <w:lang w:eastAsia="en-US"/>
        </w:rPr>
      </w:pPr>
      <w:r w:rsidRPr="005F6DEC">
        <w:rPr>
          <w:sz w:val="28"/>
          <w:szCs w:val="28"/>
          <w:lang w:eastAsia="en-US"/>
        </w:rPr>
        <w:t xml:space="preserve">        1.3. В подпункте 4.1. пункта 4 раздела 1 Положения </w:t>
      </w:r>
      <w:r w:rsidR="005F6DEC" w:rsidRPr="005F6DEC">
        <w:rPr>
          <w:sz w:val="28"/>
          <w:szCs w:val="28"/>
          <w:lang w:eastAsia="en-US"/>
        </w:rPr>
        <w:t>изложить в новой редакции:</w:t>
      </w:r>
    </w:p>
    <w:p w:rsidR="005F6DEC" w:rsidRPr="005F6DEC" w:rsidRDefault="005F6DEC" w:rsidP="005F6DEC">
      <w:pPr>
        <w:suppressAutoHyphens w:val="0"/>
        <w:autoSpaceDE w:val="0"/>
        <w:autoSpaceDN w:val="0"/>
        <w:adjustRightInd w:val="0"/>
        <w:jc w:val="both"/>
        <w:rPr>
          <w:sz w:val="28"/>
          <w:szCs w:val="28"/>
          <w:lang w:eastAsia="en-US"/>
        </w:rPr>
      </w:pPr>
      <w:r w:rsidRPr="005F6DEC">
        <w:rPr>
          <w:sz w:val="28"/>
          <w:szCs w:val="28"/>
          <w:lang w:eastAsia="en-US"/>
        </w:rPr>
        <w:t>«4.1. Ежемесячная надбавка к должностному окладу муниципального служащего за особые условия муниципальной службы устанавливается в размерах:</w:t>
      </w:r>
    </w:p>
    <w:p w:rsidR="005F6DEC" w:rsidRPr="005F6DEC" w:rsidRDefault="005F6DEC" w:rsidP="005F6DEC">
      <w:pPr>
        <w:suppressAutoHyphens w:val="0"/>
        <w:autoSpaceDE w:val="0"/>
        <w:autoSpaceDN w:val="0"/>
        <w:adjustRightInd w:val="0"/>
        <w:jc w:val="both"/>
        <w:rPr>
          <w:sz w:val="28"/>
          <w:szCs w:val="28"/>
          <w:lang w:eastAsia="en-US"/>
        </w:rPr>
      </w:pPr>
      <w:r w:rsidRPr="005F6DEC">
        <w:rPr>
          <w:sz w:val="28"/>
          <w:szCs w:val="28"/>
          <w:lang w:eastAsia="en-US"/>
        </w:rPr>
        <w:t>по главным должностям – до 80 процентов должностного оклада;</w:t>
      </w:r>
    </w:p>
    <w:p w:rsidR="005F6DEC" w:rsidRPr="005F6DEC" w:rsidRDefault="005F6DEC" w:rsidP="005F6DEC">
      <w:pPr>
        <w:suppressAutoHyphens w:val="0"/>
        <w:autoSpaceDE w:val="0"/>
        <w:autoSpaceDN w:val="0"/>
        <w:adjustRightInd w:val="0"/>
        <w:jc w:val="both"/>
        <w:rPr>
          <w:sz w:val="28"/>
          <w:szCs w:val="28"/>
          <w:lang w:eastAsia="en-US"/>
        </w:rPr>
      </w:pPr>
      <w:r w:rsidRPr="005F6DEC">
        <w:rPr>
          <w:sz w:val="28"/>
          <w:szCs w:val="28"/>
          <w:lang w:eastAsia="en-US"/>
        </w:rPr>
        <w:t>по ведущим должностям – до 60 процентов должностного оклада;</w:t>
      </w:r>
    </w:p>
    <w:p w:rsidR="005F6DEC" w:rsidRPr="005F6DEC" w:rsidRDefault="005F6DEC" w:rsidP="005F6DEC">
      <w:pPr>
        <w:suppressAutoHyphens w:val="0"/>
        <w:autoSpaceDE w:val="0"/>
        <w:autoSpaceDN w:val="0"/>
        <w:adjustRightInd w:val="0"/>
        <w:jc w:val="both"/>
        <w:rPr>
          <w:sz w:val="28"/>
          <w:szCs w:val="28"/>
          <w:lang w:eastAsia="en-US"/>
        </w:rPr>
      </w:pPr>
      <w:r w:rsidRPr="005F6DEC">
        <w:rPr>
          <w:sz w:val="28"/>
          <w:szCs w:val="28"/>
          <w:lang w:eastAsia="en-US"/>
        </w:rPr>
        <w:t>по старшим должностям – до 50 процентов должностного оклада;</w:t>
      </w:r>
    </w:p>
    <w:p w:rsidR="005F6DEC" w:rsidRPr="005F6DEC" w:rsidRDefault="005F6DEC" w:rsidP="005F6DEC">
      <w:pPr>
        <w:suppressAutoHyphens w:val="0"/>
        <w:autoSpaceDE w:val="0"/>
        <w:autoSpaceDN w:val="0"/>
        <w:adjustRightInd w:val="0"/>
        <w:jc w:val="both"/>
        <w:rPr>
          <w:sz w:val="28"/>
          <w:szCs w:val="28"/>
          <w:lang w:eastAsia="en-US"/>
        </w:rPr>
      </w:pPr>
      <w:r w:rsidRPr="005F6DEC">
        <w:rPr>
          <w:sz w:val="28"/>
          <w:szCs w:val="28"/>
          <w:lang w:eastAsia="en-US"/>
        </w:rPr>
        <w:t>по младшим должностям – до 30 процентов должностного оклада.»</w:t>
      </w:r>
    </w:p>
    <w:p w:rsidR="005F6DEC" w:rsidRPr="005F6DEC" w:rsidRDefault="005F6DEC" w:rsidP="000D0F34">
      <w:pPr>
        <w:suppressAutoHyphens w:val="0"/>
        <w:autoSpaceDE w:val="0"/>
        <w:autoSpaceDN w:val="0"/>
        <w:adjustRightInd w:val="0"/>
        <w:jc w:val="both"/>
        <w:rPr>
          <w:sz w:val="28"/>
          <w:szCs w:val="28"/>
          <w:lang w:eastAsia="en-US"/>
        </w:rPr>
      </w:pPr>
    </w:p>
    <w:p w:rsidR="00860968" w:rsidRPr="005F6DEC" w:rsidRDefault="00860968" w:rsidP="000D0F34">
      <w:pPr>
        <w:suppressAutoHyphens w:val="0"/>
        <w:autoSpaceDE w:val="0"/>
        <w:autoSpaceDN w:val="0"/>
        <w:adjustRightInd w:val="0"/>
        <w:jc w:val="both"/>
        <w:rPr>
          <w:sz w:val="28"/>
          <w:szCs w:val="28"/>
          <w:lang w:eastAsia="en-US"/>
        </w:rPr>
      </w:pPr>
      <w:r w:rsidRPr="005F6DEC">
        <w:rPr>
          <w:sz w:val="28"/>
          <w:szCs w:val="28"/>
          <w:lang w:eastAsia="en-US"/>
        </w:rPr>
        <w:lastRenderedPageBreak/>
        <w:t xml:space="preserve">        1.4. В подпункте 5.4. пункта 5 раздела 1 Положения слова «</w:t>
      </w:r>
      <w:r w:rsidR="005F6DEC">
        <w:rPr>
          <w:sz w:val="28"/>
          <w:szCs w:val="28"/>
          <w:lang w:eastAsia="en-US"/>
        </w:rPr>
        <w:t xml:space="preserve">до 350 </w:t>
      </w:r>
      <w:r w:rsidRPr="005F6DEC">
        <w:rPr>
          <w:sz w:val="28"/>
          <w:szCs w:val="28"/>
          <w:lang w:eastAsia="en-US"/>
        </w:rPr>
        <w:t>процентов» заменить словами «до 130 процентов».</w:t>
      </w:r>
    </w:p>
    <w:p w:rsidR="005F6DEC" w:rsidRPr="005F6DEC" w:rsidRDefault="005F6DEC" w:rsidP="000D0F34">
      <w:pPr>
        <w:suppressAutoHyphens w:val="0"/>
        <w:autoSpaceDE w:val="0"/>
        <w:autoSpaceDN w:val="0"/>
        <w:adjustRightInd w:val="0"/>
        <w:jc w:val="both"/>
        <w:rPr>
          <w:sz w:val="28"/>
          <w:szCs w:val="28"/>
          <w:lang w:eastAsia="en-US"/>
        </w:rPr>
      </w:pPr>
    </w:p>
    <w:p w:rsidR="000D0F34" w:rsidRPr="005F6DEC" w:rsidRDefault="00860968" w:rsidP="00714F3B">
      <w:pPr>
        <w:suppressAutoHyphens w:val="0"/>
        <w:autoSpaceDE w:val="0"/>
        <w:autoSpaceDN w:val="0"/>
        <w:adjustRightInd w:val="0"/>
        <w:jc w:val="both"/>
        <w:rPr>
          <w:color w:val="1A1A1A" w:themeColor="background1" w:themeShade="1A"/>
          <w:sz w:val="28"/>
          <w:szCs w:val="28"/>
          <w:lang w:eastAsia="ru-RU"/>
        </w:rPr>
      </w:pPr>
      <w:r w:rsidRPr="005F6DEC">
        <w:rPr>
          <w:color w:val="1A1A1A" w:themeColor="background1" w:themeShade="1A"/>
          <w:sz w:val="28"/>
          <w:szCs w:val="28"/>
          <w:lang w:eastAsia="ru-RU"/>
        </w:rPr>
        <w:t xml:space="preserve">       1.5</w:t>
      </w:r>
      <w:r w:rsidR="000D0F34" w:rsidRPr="005F6DEC">
        <w:rPr>
          <w:color w:val="1A1A1A" w:themeColor="background1" w:themeShade="1A"/>
          <w:sz w:val="28"/>
          <w:szCs w:val="28"/>
          <w:lang w:eastAsia="ru-RU"/>
        </w:rPr>
        <w:t xml:space="preserve">. </w:t>
      </w:r>
      <w:r w:rsidRPr="005F6DEC">
        <w:rPr>
          <w:color w:val="1A1A1A" w:themeColor="background1" w:themeShade="1A"/>
          <w:sz w:val="28"/>
          <w:szCs w:val="28"/>
          <w:lang w:eastAsia="ru-RU"/>
        </w:rPr>
        <w:t xml:space="preserve"> Размеры должностных окладов муниципальных служащих администрации Знаменского сельского поселения изложить в новой редакции согласно приложению №1.</w:t>
      </w:r>
    </w:p>
    <w:p w:rsidR="005F6DEC" w:rsidRPr="005F6DEC" w:rsidRDefault="005F6DEC" w:rsidP="00714F3B">
      <w:pPr>
        <w:suppressAutoHyphens w:val="0"/>
        <w:autoSpaceDE w:val="0"/>
        <w:autoSpaceDN w:val="0"/>
        <w:adjustRightInd w:val="0"/>
        <w:jc w:val="both"/>
        <w:rPr>
          <w:color w:val="1A1A1A" w:themeColor="background1" w:themeShade="1A"/>
          <w:sz w:val="28"/>
          <w:szCs w:val="28"/>
          <w:lang w:eastAsia="ru-RU"/>
        </w:rPr>
      </w:pPr>
    </w:p>
    <w:p w:rsidR="00714F3B" w:rsidRPr="005F6DEC" w:rsidRDefault="00714F3B" w:rsidP="00714F3B">
      <w:pPr>
        <w:suppressAutoHyphens w:val="0"/>
        <w:snapToGrid w:val="0"/>
        <w:jc w:val="both"/>
        <w:rPr>
          <w:color w:val="1A1A1A" w:themeColor="background1" w:themeShade="1A"/>
          <w:sz w:val="28"/>
          <w:szCs w:val="28"/>
          <w:lang w:eastAsia="ru-RU"/>
        </w:rPr>
      </w:pPr>
      <w:r w:rsidRPr="005F6DEC">
        <w:rPr>
          <w:color w:val="1A1A1A" w:themeColor="background1" w:themeShade="1A"/>
          <w:sz w:val="28"/>
          <w:szCs w:val="28"/>
          <w:lang w:eastAsia="ru-RU"/>
        </w:rPr>
        <w:t xml:space="preserve">        2. Настоящее решение вступает в силу с момента его официального опубликования и распространяется на правоотношения, возникшие с 01.09.202</w:t>
      </w:r>
      <w:r w:rsidR="005F6DEC" w:rsidRPr="005F6DEC">
        <w:rPr>
          <w:color w:val="1A1A1A" w:themeColor="background1" w:themeShade="1A"/>
          <w:sz w:val="28"/>
          <w:szCs w:val="28"/>
          <w:lang w:eastAsia="ru-RU"/>
        </w:rPr>
        <w:t>3</w:t>
      </w:r>
      <w:r w:rsidRPr="005F6DEC">
        <w:rPr>
          <w:color w:val="1A1A1A" w:themeColor="background1" w:themeShade="1A"/>
          <w:sz w:val="28"/>
          <w:szCs w:val="28"/>
          <w:lang w:eastAsia="ru-RU"/>
        </w:rPr>
        <w:t>.</w:t>
      </w:r>
    </w:p>
    <w:p w:rsidR="00714F3B" w:rsidRPr="005F6DEC" w:rsidRDefault="00714F3B" w:rsidP="00DE498E">
      <w:pPr>
        <w:suppressAutoHyphens w:val="0"/>
        <w:ind w:firstLine="540"/>
        <w:jc w:val="both"/>
        <w:rPr>
          <w:color w:val="1A1A1A" w:themeColor="background1" w:themeShade="1A"/>
          <w:sz w:val="28"/>
          <w:szCs w:val="28"/>
          <w:lang w:eastAsia="ru-RU"/>
        </w:rPr>
      </w:pPr>
      <w:r w:rsidRPr="005F6DEC">
        <w:rPr>
          <w:color w:val="1A1A1A" w:themeColor="background1" w:themeShade="1A"/>
          <w:sz w:val="28"/>
          <w:szCs w:val="28"/>
          <w:lang w:eastAsia="ru-RU"/>
        </w:rPr>
        <w:t>3. Настоящее решение подлежит опубликованию в Информационном бюллетене органов местного самоуправления Знаменского сельского поселения и размещению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rsidR="00714F3B" w:rsidRPr="005F6DEC" w:rsidRDefault="00714F3B">
      <w:pPr>
        <w:rPr>
          <w:sz w:val="28"/>
          <w:szCs w:val="28"/>
        </w:rPr>
      </w:pPr>
    </w:p>
    <w:p w:rsidR="00714F3B" w:rsidRPr="005F6DEC" w:rsidRDefault="00714F3B">
      <w:pPr>
        <w:rPr>
          <w:sz w:val="28"/>
          <w:szCs w:val="28"/>
        </w:rPr>
      </w:pPr>
    </w:p>
    <w:tbl>
      <w:tblPr>
        <w:tblW w:w="5037" w:type="pct"/>
        <w:tblLook w:val="01E0" w:firstRow="1" w:lastRow="1" w:firstColumn="1" w:lastColumn="1" w:noHBand="0" w:noVBand="0"/>
      </w:tblPr>
      <w:tblGrid>
        <w:gridCol w:w="9538"/>
      </w:tblGrid>
      <w:tr w:rsidR="00C04AD8" w:rsidRPr="005F6DEC" w:rsidTr="003E789A">
        <w:trPr>
          <w:trHeight w:val="188"/>
        </w:trPr>
        <w:tc>
          <w:tcPr>
            <w:tcW w:w="5000" w:type="pct"/>
          </w:tcPr>
          <w:p w:rsidR="00C04AD8" w:rsidRPr="005F6DEC" w:rsidRDefault="00C04AD8" w:rsidP="003E1788">
            <w:pPr>
              <w:jc w:val="both"/>
              <w:rPr>
                <w:sz w:val="28"/>
                <w:szCs w:val="28"/>
              </w:rPr>
            </w:pPr>
          </w:p>
        </w:tc>
      </w:tr>
    </w:tbl>
    <w:p w:rsidR="003E789A" w:rsidRPr="005F6DEC" w:rsidRDefault="003E789A" w:rsidP="003E789A">
      <w:pPr>
        <w:tabs>
          <w:tab w:val="left" w:pos="6675"/>
        </w:tabs>
        <w:suppressAutoHyphens w:val="0"/>
        <w:rPr>
          <w:rFonts w:eastAsiaTheme="minorEastAsia"/>
          <w:sz w:val="28"/>
          <w:szCs w:val="28"/>
          <w:lang w:eastAsia="ru-RU"/>
        </w:rPr>
      </w:pPr>
      <w:proofErr w:type="gramStart"/>
      <w:r w:rsidRPr="005F6DEC">
        <w:rPr>
          <w:rFonts w:eastAsiaTheme="minorEastAsia"/>
          <w:sz w:val="28"/>
          <w:szCs w:val="28"/>
          <w:lang w:eastAsia="ru-RU"/>
        </w:rPr>
        <w:t>Председатель  Знаменской</w:t>
      </w:r>
      <w:proofErr w:type="gramEnd"/>
      <w:r w:rsidRPr="005F6DEC">
        <w:rPr>
          <w:rFonts w:eastAsiaTheme="minorEastAsia"/>
          <w:sz w:val="28"/>
          <w:szCs w:val="28"/>
          <w:lang w:eastAsia="ru-RU"/>
        </w:rPr>
        <w:t xml:space="preserve">                                                    Глава Знаменского</w:t>
      </w:r>
    </w:p>
    <w:p w:rsidR="003E789A" w:rsidRPr="005F6DEC" w:rsidRDefault="003E789A" w:rsidP="003E789A">
      <w:pPr>
        <w:suppressAutoHyphens w:val="0"/>
        <w:rPr>
          <w:rFonts w:eastAsiaTheme="minorEastAsia"/>
          <w:sz w:val="28"/>
          <w:szCs w:val="28"/>
          <w:lang w:eastAsia="ru-RU"/>
        </w:rPr>
      </w:pPr>
      <w:r w:rsidRPr="005F6DEC">
        <w:rPr>
          <w:rFonts w:eastAsiaTheme="minorEastAsia"/>
          <w:sz w:val="28"/>
          <w:szCs w:val="28"/>
          <w:lang w:eastAsia="ru-RU"/>
        </w:rPr>
        <w:t xml:space="preserve">сельской Думы                                                                        сельского поселения      </w:t>
      </w:r>
    </w:p>
    <w:p w:rsidR="00860968" w:rsidRPr="005F6DEC" w:rsidRDefault="000D0F34" w:rsidP="00860968">
      <w:pPr>
        <w:suppressAutoHyphens w:val="0"/>
        <w:rPr>
          <w:rFonts w:eastAsiaTheme="minorEastAsia"/>
          <w:color w:val="1A1A1A" w:themeColor="background1" w:themeShade="1A"/>
          <w:sz w:val="28"/>
          <w:szCs w:val="28"/>
          <w:lang w:eastAsia="en-US"/>
        </w:rPr>
      </w:pPr>
      <w:r w:rsidRPr="005F6DEC">
        <w:rPr>
          <w:rFonts w:eastAsiaTheme="minorEastAsia"/>
          <w:sz w:val="28"/>
          <w:szCs w:val="28"/>
          <w:u w:val="single"/>
          <w:lang w:eastAsia="ru-RU"/>
        </w:rPr>
        <w:tab/>
        <w:t xml:space="preserve">               В.В. Дудина</w:t>
      </w:r>
      <w:r w:rsidR="003E789A" w:rsidRPr="005F6DEC">
        <w:rPr>
          <w:rFonts w:eastAsiaTheme="minorEastAsia"/>
          <w:sz w:val="28"/>
          <w:szCs w:val="28"/>
          <w:lang w:eastAsia="ru-RU"/>
        </w:rPr>
        <w:tab/>
      </w:r>
      <w:r w:rsidR="003E789A" w:rsidRPr="005F6DEC">
        <w:rPr>
          <w:rFonts w:eastAsiaTheme="minorEastAsia"/>
          <w:sz w:val="28"/>
          <w:szCs w:val="28"/>
          <w:lang w:eastAsia="ru-RU"/>
        </w:rPr>
        <w:tab/>
      </w:r>
      <w:r w:rsidR="003E1788" w:rsidRPr="005F6DEC">
        <w:rPr>
          <w:rFonts w:eastAsiaTheme="minorEastAsia"/>
          <w:sz w:val="28"/>
          <w:szCs w:val="28"/>
          <w:lang w:eastAsia="ru-RU"/>
        </w:rPr>
        <w:t xml:space="preserve">  </w:t>
      </w:r>
      <w:r w:rsidRPr="005F6DEC">
        <w:rPr>
          <w:rFonts w:eastAsiaTheme="minorEastAsia"/>
          <w:sz w:val="28"/>
          <w:szCs w:val="28"/>
          <w:lang w:eastAsia="ru-RU"/>
        </w:rPr>
        <w:t xml:space="preserve">                  ______________А.Н. Шурыгин</w:t>
      </w:r>
      <w:r w:rsidR="003E1788" w:rsidRPr="005F6DEC">
        <w:rPr>
          <w:rFonts w:eastAsiaTheme="minorEastAsia"/>
          <w:sz w:val="28"/>
          <w:szCs w:val="28"/>
          <w:lang w:eastAsia="ru-RU"/>
        </w:rPr>
        <w:t xml:space="preserve">    </w:t>
      </w:r>
      <w:r w:rsidR="003E789A" w:rsidRPr="005F6DEC">
        <w:rPr>
          <w:rFonts w:eastAsiaTheme="minorEastAsia"/>
          <w:sz w:val="28"/>
          <w:szCs w:val="28"/>
          <w:u w:val="single"/>
          <w:lang w:eastAsia="ru-RU"/>
        </w:rPr>
        <w:t xml:space="preserve">           </w:t>
      </w:r>
      <w:r w:rsidR="003E1788" w:rsidRPr="005F6DEC">
        <w:rPr>
          <w:rFonts w:eastAsiaTheme="minorEastAsia"/>
          <w:sz w:val="28"/>
          <w:szCs w:val="28"/>
          <w:u w:val="single"/>
          <w:lang w:eastAsia="ru-RU"/>
        </w:rPr>
        <w:t xml:space="preserve">   </w:t>
      </w:r>
      <w:r w:rsidR="003E789A" w:rsidRPr="005F6DEC">
        <w:rPr>
          <w:rFonts w:eastAsiaTheme="minorEastAsia"/>
          <w:sz w:val="28"/>
          <w:szCs w:val="28"/>
          <w:u w:val="single"/>
          <w:lang w:eastAsia="ru-RU"/>
        </w:rPr>
        <w:t xml:space="preserve">                       </w:t>
      </w:r>
    </w:p>
    <w:p w:rsidR="00860968" w:rsidRDefault="00860968" w:rsidP="00BC203C">
      <w:pPr>
        <w:shd w:val="clear" w:color="auto" w:fill="FFFFFF"/>
        <w:suppressAutoHyphens w:val="0"/>
        <w:spacing w:before="100" w:beforeAutospacing="1" w:after="100" w:afterAutospacing="1"/>
        <w:rPr>
          <w:b/>
          <w:bCs/>
          <w:color w:val="1A1A1A" w:themeColor="background1" w:themeShade="1A"/>
          <w:sz w:val="28"/>
          <w:szCs w:val="28"/>
          <w:lang w:eastAsia="ru-RU"/>
        </w:rPr>
      </w:pPr>
    </w:p>
    <w:p w:rsidR="005F6DEC" w:rsidRDefault="005F6DEC" w:rsidP="00BC203C">
      <w:pPr>
        <w:shd w:val="clear" w:color="auto" w:fill="FFFFFF"/>
        <w:suppressAutoHyphens w:val="0"/>
        <w:spacing w:before="100" w:beforeAutospacing="1" w:after="100" w:afterAutospacing="1"/>
        <w:rPr>
          <w:b/>
          <w:bCs/>
          <w:color w:val="1A1A1A" w:themeColor="background1" w:themeShade="1A"/>
          <w:sz w:val="28"/>
          <w:szCs w:val="28"/>
          <w:lang w:eastAsia="ru-RU"/>
        </w:rPr>
      </w:pPr>
    </w:p>
    <w:p w:rsidR="005F6DEC" w:rsidRDefault="005F6DEC" w:rsidP="00BC203C">
      <w:pPr>
        <w:shd w:val="clear" w:color="auto" w:fill="FFFFFF"/>
        <w:suppressAutoHyphens w:val="0"/>
        <w:spacing w:before="100" w:beforeAutospacing="1" w:after="100" w:afterAutospacing="1"/>
        <w:rPr>
          <w:b/>
          <w:bCs/>
          <w:color w:val="1A1A1A" w:themeColor="background1" w:themeShade="1A"/>
          <w:sz w:val="28"/>
          <w:szCs w:val="28"/>
          <w:lang w:eastAsia="ru-RU"/>
        </w:rPr>
      </w:pPr>
    </w:p>
    <w:p w:rsidR="005F6DEC" w:rsidRDefault="005F6DEC" w:rsidP="00BC203C">
      <w:pPr>
        <w:shd w:val="clear" w:color="auto" w:fill="FFFFFF"/>
        <w:suppressAutoHyphens w:val="0"/>
        <w:spacing w:before="100" w:beforeAutospacing="1" w:after="100" w:afterAutospacing="1"/>
        <w:rPr>
          <w:b/>
          <w:bCs/>
          <w:color w:val="1A1A1A" w:themeColor="background1" w:themeShade="1A"/>
          <w:sz w:val="28"/>
          <w:szCs w:val="28"/>
          <w:lang w:eastAsia="ru-RU"/>
        </w:rPr>
      </w:pPr>
    </w:p>
    <w:p w:rsidR="005F6DEC" w:rsidRDefault="005F6DEC" w:rsidP="00BC203C">
      <w:pPr>
        <w:shd w:val="clear" w:color="auto" w:fill="FFFFFF"/>
        <w:suppressAutoHyphens w:val="0"/>
        <w:spacing w:before="100" w:beforeAutospacing="1" w:after="100" w:afterAutospacing="1"/>
        <w:rPr>
          <w:b/>
          <w:bCs/>
          <w:color w:val="1A1A1A" w:themeColor="background1" w:themeShade="1A"/>
          <w:sz w:val="28"/>
          <w:szCs w:val="28"/>
          <w:lang w:eastAsia="ru-RU"/>
        </w:rPr>
      </w:pPr>
    </w:p>
    <w:p w:rsidR="005F6DEC" w:rsidRDefault="005F6DEC" w:rsidP="00BC203C">
      <w:pPr>
        <w:shd w:val="clear" w:color="auto" w:fill="FFFFFF"/>
        <w:suppressAutoHyphens w:val="0"/>
        <w:spacing w:before="100" w:beforeAutospacing="1" w:after="100" w:afterAutospacing="1"/>
        <w:rPr>
          <w:b/>
          <w:bCs/>
          <w:color w:val="1A1A1A" w:themeColor="background1" w:themeShade="1A"/>
          <w:sz w:val="28"/>
          <w:szCs w:val="28"/>
          <w:lang w:eastAsia="ru-RU"/>
        </w:rPr>
      </w:pPr>
    </w:p>
    <w:p w:rsidR="005F6DEC" w:rsidRDefault="005F6DEC" w:rsidP="00BC203C">
      <w:pPr>
        <w:shd w:val="clear" w:color="auto" w:fill="FFFFFF"/>
        <w:suppressAutoHyphens w:val="0"/>
        <w:spacing w:before="100" w:beforeAutospacing="1" w:after="100" w:afterAutospacing="1"/>
        <w:rPr>
          <w:b/>
          <w:bCs/>
          <w:color w:val="1A1A1A" w:themeColor="background1" w:themeShade="1A"/>
          <w:sz w:val="28"/>
          <w:szCs w:val="28"/>
          <w:lang w:eastAsia="ru-RU"/>
        </w:rPr>
      </w:pPr>
    </w:p>
    <w:p w:rsidR="005F6DEC" w:rsidRDefault="005F6DEC" w:rsidP="00BC203C">
      <w:pPr>
        <w:shd w:val="clear" w:color="auto" w:fill="FFFFFF"/>
        <w:suppressAutoHyphens w:val="0"/>
        <w:spacing w:before="100" w:beforeAutospacing="1" w:after="100" w:afterAutospacing="1"/>
        <w:rPr>
          <w:b/>
          <w:bCs/>
          <w:color w:val="1A1A1A" w:themeColor="background1" w:themeShade="1A"/>
          <w:sz w:val="28"/>
          <w:szCs w:val="28"/>
          <w:lang w:eastAsia="ru-RU"/>
        </w:rPr>
      </w:pPr>
    </w:p>
    <w:p w:rsidR="005F6DEC" w:rsidRDefault="005F6DEC" w:rsidP="00BC203C">
      <w:pPr>
        <w:shd w:val="clear" w:color="auto" w:fill="FFFFFF"/>
        <w:suppressAutoHyphens w:val="0"/>
        <w:spacing w:before="100" w:beforeAutospacing="1" w:after="100" w:afterAutospacing="1"/>
        <w:rPr>
          <w:b/>
          <w:bCs/>
          <w:color w:val="1A1A1A" w:themeColor="background1" w:themeShade="1A"/>
          <w:sz w:val="28"/>
          <w:szCs w:val="28"/>
          <w:lang w:eastAsia="ru-RU"/>
        </w:rPr>
      </w:pPr>
    </w:p>
    <w:p w:rsidR="005F6DEC" w:rsidRDefault="005F6DEC" w:rsidP="00BC203C">
      <w:pPr>
        <w:shd w:val="clear" w:color="auto" w:fill="FFFFFF"/>
        <w:suppressAutoHyphens w:val="0"/>
        <w:spacing w:before="100" w:beforeAutospacing="1" w:after="100" w:afterAutospacing="1"/>
        <w:rPr>
          <w:b/>
          <w:bCs/>
          <w:color w:val="1A1A1A" w:themeColor="background1" w:themeShade="1A"/>
          <w:sz w:val="28"/>
          <w:szCs w:val="28"/>
          <w:lang w:eastAsia="ru-RU"/>
        </w:rPr>
      </w:pPr>
    </w:p>
    <w:p w:rsidR="005F6DEC" w:rsidRDefault="005F6DEC" w:rsidP="00BC203C">
      <w:pPr>
        <w:shd w:val="clear" w:color="auto" w:fill="FFFFFF"/>
        <w:suppressAutoHyphens w:val="0"/>
        <w:spacing w:before="100" w:beforeAutospacing="1" w:after="100" w:afterAutospacing="1"/>
        <w:rPr>
          <w:b/>
          <w:bCs/>
          <w:color w:val="1A1A1A" w:themeColor="background1" w:themeShade="1A"/>
          <w:sz w:val="28"/>
          <w:szCs w:val="28"/>
          <w:lang w:eastAsia="ru-RU"/>
        </w:rPr>
      </w:pPr>
    </w:p>
    <w:p w:rsidR="005F6DEC" w:rsidRDefault="005F6DEC" w:rsidP="00BC203C">
      <w:pPr>
        <w:shd w:val="clear" w:color="auto" w:fill="FFFFFF"/>
        <w:suppressAutoHyphens w:val="0"/>
        <w:spacing w:before="100" w:beforeAutospacing="1" w:after="100" w:afterAutospacing="1"/>
        <w:rPr>
          <w:b/>
          <w:bCs/>
          <w:color w:val="1A1A1A" w:themeColor="background1" w:themeShade="1A"/>
          <w:sz w:val="28"/>
          <w:szCs w:val="28"/>
          <w:lang w:eastAsia="ru-RU"/>
        </w:rPr>
      </w:pPr>
    </w:p>
    <w:p w:rsidR="005F6DEC" w:rsidRDefault="005F6DEC" w:rsidP="00BC203C">
      <w:pPr>
        <w:shd w:val="clear" w:color="auto" w:fill="FFFFFF"/>
        <w:suppressAutoHyphens w:val="0"/>
        <w:spacing w:before="100" w:beforeAutospacing="1" w:after="100" w:afterAutospacing="1"/>
        <w:rPr>
          <w:b/>
          <w:bCs/>
          <w:color w:val="1A1A1A" w:themeColor="background1" w:themeShade="1A"/>
          <w:sz w:val="28"/>
          <w:szCs w:val="28"/>
          <w:lang w:eastAsia="ru-RU"/>
        </w:rPr>
      </w:pPr>
    </w:p>
    <w:p w:rsidR="005F6DEC" w:rsidRPr="005F6DEC" w:rsidRDefault="005F6DEC" w:rsidP="00BC203C">
      <w:pPr>
        <w:shd w:val="clear" w:color="auto" w:fill="FFFFFF"/>
        <w:suppressAutoHyphens w:val="0"/>
        <w:spacing w:before="100" w:beforeAutospacing="1" w:after="100" w:afterAutospacing="1"/>
        <w:rPr>
          <w:b/>
          <w:bCs/>
          <w:color w:val="1A1A1A" w:themeColor="background1" w:themeShade="1A"/>
          <w:sz w:val="28"/>
          <w:szCs w:val="28"/>
          <w:lang w:eastAsia="ru-RU"/>
        </w:rPr>
      </w:pPr>
    </w:p>
    <w:p w:rsidR="003E789A" w:rsidRPr="00CF1E6A" w:rsidRDefault="003E789A" w:rsidP="00DE498E">
      <w:pPr>
        <w:shd w:val="clear" w:color="auto" w:fill="FFFFFF"/>
        <w:suppressAutoHyphens w:val="0"/>
        <w:spacing w:before="100" w:beforeAutospacing="1" w:after="100" w:afterAutospacing="1"/>
        <w:ind w:left="6521"/>
        <w:rPr>
          <w:u w:val="single"/>
          <w:lang w:eastAsia="ru-RU"/>
        </w:rPr>
      </w:pPr>
      <w:r w:rsidRPr="003E789A">
        <w:rPr>
          <w:b/>
          <w:bCs/>
          <w:color w:val="1A1A1A" w:themeColor="background1" w:themeShade="1A"/>
          <w:sz w:val="24"/>
          <w:szCs w:val="24"/>
          <w:lang w:eastAsia="ru-RU"/>
        </w:rPr>
        <w:lastRenderedPageBreak/>
        <w:t>УТВЕРЖДЕНО</w:t>
      </w:r>
      <w:r>
        <w:rPr>
          <w:color w:val="1A1A1A" w:themeColor="background1" w:themeShade="1A"/>
          <w:sz w:val="24"/>
          <w:szCs w:val="24"/>
          <w:lang w:eastAsia="ru-RU"/>
        </w:rPr>
        <w:t xml:space="preserve"> </w:t>
      </w:r>
      <w:r w:rsidRPr="003E789A">
        <w:rPr>
          <w:color w:val="1A1A1A" w:themeColor="background1" w:themeShade="1A"/>
          <w:lang w:eastAsia="ru-RU"/>
        </w:rPr>
        <w:t xml:space="preserve">Решением </w:t>
      </w:r>
      <w:r w:rsidRPr="00954127">
        <w:rPr>
          <w:color w:val="1A1A1A" w:themeColor="background1" w:themeShade="1A"/>
          <w:lang w:eastAsia="ru-RU"/>
        </w:rPr>
        <w:t>Знаменской</w:t>
      </w:r>
      <w:r w:rsidRPr="003E789A">
        <w:rPr>
          <w:color w:val="1A1A1A" w:themeColor="background1" w:themeShade="1A"/>
          <w:lang w:eastAsia="ru-RU"/>
        </w:rPr>
        <w:t xml:space="preserve"> сельской Думы </w:t>
      </w:r>
      <w:r w:rsidRPr="00954127">
        <w:rPr>
          <w:color w:val="1A1A1A" w:themeColor="background1" w:themeShade="1A"/>
          <w:lang w:eastAsia="ru-RU"/>
        </w:rPr>
        <w:t>третье</w:t>
      </w:r>
      <w:r w:rsidRPr="003E789A">
        <w:rPr>
          <w:color w:val="1A1A1A" w:themeColor="background1" w:themeShade="1A"/>
          <w:lang w:eastAsia="ru-RU"/>
        </w:rPr>
        <w:t>го созыва</w:t>
      </w:r>
      <w:r w:rsidRPr="00954127">
        <w:rPr>
          <w:color w:val="1A1A1A" w:themeColor="background1" w:themeShade="1A"/>
          <w:lang w:eastAsia="ru-RU"/>
        </w:rPr>
        <w:t xml:space="preserve"> от </w:t>
      </w:r>
      <w:proofErr w:type="gramStart"/>
      <w:r w:rsidR="00954127">
        <w:rPr>
          <w:color w:val="1A1A1A" w:themeColor="background1" w:themeShade="1A"/>
          <w:lang w:eastAsia="ru-RU"/>
        </w:rPr>
        <w:t>21.03</w:t>
      </w:r>
      <w:r w:rsidRPr="003E789A">
        <w:rPr>
          <w:color w:val="1A1A1A" w:themeColor="background1" w:themeShade="1A"/>
          <w:lang w:eastAsia="ru-RU"/>
        </w:rPr>
        <w:t>.2017  №</w:t>
      </w:r>
      <w:proofErr w:type="gramEnd"/>
      <w:r w:rsidRPr="003E789A">
        <w:rPr>
          <w:color w:val="1A1A1A" w:themeColor="background1" w:themeShade="1A"/>
          <w:lang w:eastAsia="ru-RU"/>
        </w:rPr>
        <w:t xml:space="preserve">  </w:t>
      </w:r>
      <w:r w:rsidRPr="00954127">
        <w:rPr>
          <w:color w:val="1A1A1A" w:themeColor="background1" w:themeShade="1A"/>
          <w:lang w:eastAsia="ru-RU"/>
        </w:rPr>
        <w:t>243</w:t>
      </w:r>
      <w:r w:rsidR="00214218" w:rsidRPr="00214218">
        <w:rPr>
          <w:color w:val="1A1A1A" w:themeColor="background1" w:themeShade="1A"/>
          <w:lang w:eastAsia="ru-RU"/>
        </w:rPr>
        <w:t>,</w:t>
      </w:r>
      <w:r w:rsidR="00954127" w:rsidRPr="00214218">
        <w:rPr>
          <w:color w:val="1A1A1A" w:themeColor="background1" w:themeShade="1A"/>
          <w:lang w:eastAsia="ru-RU"/>
        </w:rPr>
        <w:t xml:space="preserve">  </w:t>
      </w:r>
      <w:r w:rsidR="00214218" w:rsidRPr="00214218">
        <w:rPr>
          <w:color w:val="1A1A1A" w:themeColor="background1" w:themeShade="1A"/>
          <w:lang w:eastAsia="ru-RU"/>
        </w:rPr>
        <w:t>30.06.2020 № 182</w:t>
      </w:r>
      <w:r w:rsidR="00DE498E">
        <w:rPr>
          <w:color w:val="1A1A1A" w:themeColor="background1" w:themeShade="1A"/>
          <w:lang w:eastAsia="ru-RU"/>
        </w:rPr>
        <w:t xml:space="preserve">, </w:t>
      </w:r>
      <w:r w:rsidR="00DE498E" w:rsidRPr="00CF1E6A">
        <w:rPr>
          <w:u w:val="single"/>
          <w:lang w:eastAsia="ru-RU"/>
        </w:rPr>
        <w:t>16.08.2021№242</w:t>
      </w:r>
      <w:r w:rsidR="00DE498E" w:rsidRPr="00954127">
        <w:rPr>
          <w:color w:val="1A1A1A" w:themeColor="background1" w:themeShade="1A"/>
          <w:lang w:eastAsia="ru-RU"/>
        </w:rPr>
        <w:t xml:space="preserve"> </w:t>
      </w:r>
      <w:r w:rsidR="00954127" w:rsidRPr="00954127">
        <w:rPr>
          <w:color w:val="1A1A1A" w:themeColor="background1" w:themeShade="1A"/>
          <w:lang w:eastAsia="ru-RU"/>
        </w:rPr>
        <w:t>(</w:t>
      </w:r>
      <w:r w:rsidRPr="00954127">
        <w:rPr>
          <w:color w:val="1A1A1A" w:themeColor="background1" w:themeShade="1A"/>
          <w:u w:val="single"/>
          <w:lang w:eastAsia="ru-RU"/>
        </w:rPr>
        <w:t>в</w:t>
      </w:r>
      <w:r w:rsidRPr="003E789A">
        <w:rPr>
          <w:color w:val="1A1A1A" w:themeColor="background1" w:themeShade="1A"/>
          <w:u w:val="single"/>
          <w:lang w:eastAsia="ru-RU"/>
        </w:rPr>
        <w:t xml:space="preserve"> </w:t>
      </w:r>
      <w:r w:rsidR="00CF1E6A" w:rsidRPr="00CF1E6A">
        <w:rPr>
          <w:u w:val="single"/>
          <w:lang w:eastAsia="ru-RU"/>
        </w:rPr>
        <w:t>ред.</w:t>
      </w:r>
      <w:r w:rsidRPr="00CF1E6A">
        <w:rPr>
          <w:u w:val="single"/>
          <w:lang w:eastAsia="ru-RU"/>
        </w:rPr>
        <w:t xml:space="preserve"> от</w:t>
      </w:r>
      <w:r w:rsidR="00CF1E6A" w:rsidRPr="00CF1E6A">
        <w:rPr>
          <w:u w:val="single"/>
          <w:lang w:eastAsia="ru-RU"/>
        </w:rPr>
        <w:t xml:space="preserve"> </w:t>
      </w:r>
      <w:r w:rsidR="00DE498E">
        <w:rPr>
          <w:u w:val="single"/>
          <w:lang w:eastAsia="ru-RU"/>
        </w:rPr>
        <w:t>23.09.2022 №5</w:t>
      </w:r>
      <w:r w:rsidR="00860968">
        <w:rPr>
          <w:u w:val="single"/>
          <w:lang w:eastAsia="ru-RU"/>
        </w:rPr>
        <w:t>. От 27.09.2023 №</w:t>
      </w:r>
      <w:proofErr w:type="gramStart"/>
      <w:r w:rsidR="00860968">
        <w:rPr>
          <w:u w:val="single"/>
          <w:lang w:eastAsia="ru-RU"/>
        </w:rPr>
        <w:t>55</w:t>
      </w:r>
      <w:r w:rsidR="00CF1E6A" w:rsidRPr="00CF1E6A">
        <w:rPr>
          <w:u w:val="single"/>
          <w:lang w:eastAsia="ru-RU"/>
        </w:rPr>
        <w:t xml:space="preserve"> </w:t>
      </w:r>
      <w:r w:rsidR="00214218" w:rsidRPr="00CF1E6A">
        <w:rPr>
          <w:lang w:eastAsia="ru-RU"/>
        </w:rPr>
        <w:t>)</w:t>
      </w:r>
      <w:proofErr w:type="gramEnd"/>
    </w:p>
    <w:p w:rsidR="003E789A" w:rsidRPr="003E789A" w:rsidRDefault="003E789A" w:rsidP="00954127">
      <w:pPr>
        <w:shd w:val="clear" w:color="auto" w:fill="FFFFFF"/>
        <w:suppressAutoHyphens w:val="0"/>
        <w:spacing w:before="100" w:beforeAutospacing="1" w:after="100" w:afterAutospacing="1"/>
        <w:jc w:val="center"/>
        <w:rPr>
          <w:color w:val="1A1A1A" w:themeColor="background1" w:themeShade="1A"/>
          <w:sz w:val="24"/>
          <w:szCs w:val="24"/>
          <w:lang w:eastAsia="ru-RU"/>
        </w:rPr>
      </w:pPr>
      <w:r w:rsidRPr="003E789A">
        <w:rPr>
          <w:b/>
          <w:bCs/>
          <w:color w:val="1A1A1A" w:themeColor="background1" w:themeShade="1A"/>
          <w:sz w:val="24"/>
          <w:szCs w:val="24"/>
          <w:lang w:eastAsia="ru-RU"/>
        </w:rPr>
        <w:t>ПОЛОЖЕНИЕ</w:t>
      </w:r>
      <w:r w:rsidR="00954127">
        <w:rPr>
          <w:color w:val="1A1A1A" w:themeColor="background1" w:themeShade="1A"/>
          <w:sz w:val="24"/>
          <w:szCs w:val="24"/>
          <w:lang w:eastAsia="ru-RU"/>
        </w:rPr>
        <w:t xml:space="preserve">                                                                                                                                             </w:t>
      </w:r>
      <w:r w:rsidRPr="003E789A">
        <w:rPr>
          <w:b/>
          <w:bCs/>
          <w:color w:val="1A1A1A" w:themeColor="background1" w:themeShade="1A"/>
          <w:sz w:val="24"/>
          <w:szCs w:val="24"/>
          <w:lang w:eastAsia="ru-RU"/>
        </w:rPr>
        <w:t xml:space="preserve">О РАЗМЕРЕ И УСЛОВИЯХ ОПЛАТЫ ТРУДА МУНИЦИПАЛЬНЫХ СЛУЖАЩИХОРГАНОВ МЕСТНОГО САМОУПРАВЛЕНИЯ </w:t>
      </w:r>
      <w:r>
        <w:rPr>
          <w:b/>
          <w:bCs/>
          <w:color w:val="1A1A1A" w:themeColor="background1" w:themeShade="1A"/>
          <w:sz w:val="24"/>
          <w:szCs w:val="24"/>
          <w:lang w:eastAsia="ru-RU"/>
        </w:rPr>
        <w:t xml:space="preserve">        </w:t>
      </w:r>
      <w:r w:rsidRPr="003E789A">
        <w:rPr>
          <w:b/>
          <w:bCs/>
          <w:color w:val="1A1A1A" w:themeColor="background1" w:themeShade="1A"/>
          <w:sz w:val="24"/>
          <w:szCs w:val="24"/>
          <w:lang w:eastAsia="ru-RU"/>
        </w:rPr>
        <w:t xml:space="preserve">МУНИЦИПАЛЬНОГО ОБРАЗОВАНИЯ </w:t>
      </w:r>
      <w:r>
        <w:rPr>
          <w:b/>
          <w:bCs/>
          <w:color w:val="1A1A1A" w:themeColor="background1" w:themeShade="1A"/>
          <w:sz w:val="24"/>
          <w:szCs w:val="24"/>
          <w:lang w:eastAsia="ru-RU"/>
        </w:rPr>
        <w:t>ЗНАМЕН</w:t>
      </w:r>
      <w:r w:rsidRPr="003E789A">
        <w:rPr>
          <w:b/>
          <w:bCs/>
          <w:color w:val="1A1A1A" w:themeColor="background1" w:themeShade="1A"/>
          <w:sz w:val="24"/>
          <w:szCs w:val="24"/>
          <w:lang w:eastAsia="ru-RU"/>
        </w:rPr>
        <w:t xml:space="preserve">СКОЕ </w:t>
      </w:r>
      <w:proofErr w:type="gramStart"/>
      <w:r w:rsidRPr="003E789A">
        <w:rPr>
          <w:b/>
          <w:bCs/>
          <w:color w:val="1A1A1A" w:themeColor="background1" w:themeShade="1A"/>
          <w:sz w:val="24"/>
          <w:szCs w:val="24"/>
          <w:lang w:eastAsia="ru-RU"/>
        </w:rPr>
        <w:t>СЕЛЬСКОЕ  ПОСЕЛЕНИЕ</w:t>
      </w:r>
      <w:proofErr w:type="gramEnd"/>
      <w:r w:rsidRPr="003E789A">
        <w:rPr>
          <w:b/>
          <w:bCs/>
          <w:color w:val="1A1A1A" w:themeColor="background1" w:themeShade="1A"/>
          <w:sz w:val="24"/>
          <w:szCs w:val="24"/>
          <w:lang w:eastAsia="ru-RU"/>
        </w:rPr>
        <w:t xml:space="preserve"> </w:t>
      </w:r>
      <w:r>
        <w:rPr>
          <w:b/>
          <w:bCs/>
          <w:color w:val="1A1A1A" w:themeColor="background1" w:themeShade="1A"/>
          <w:sz w:val="24"/>
          <w:szCs w:val="24"/>
          <w:lang w:eastAsia="ru-RU"/>
        </w:rPr>
        <w:t xml:space="preserve">                                   </w:t>
      </w:r>
      <w:r w:rsidRPr="003E789A">
        <w:rPr>
          <w:b/>
          <w:bCs/>
          <w:color w:val="1A1A1A" w:themeColor="background1" w:themeShade="1A"/>
          <w:sz w:val="24"/>
          <w:szCs w:val="24"/>
          <w:lang w:eastAsia="ru-RU"/>
        </w:rPr>
        <w:t>ЯРАНСКОГО РАЙОНА КИРОВСКОЙ ОБЛАСТИ</w:t>
      </w:r>
    </w:p>
    <w:p w:rsidR="003E789A" w:rsidRPr="003E789A" w:rsidRDefault="003E789A" w:rsidP="003E789A">
      <w:pPr>
        <w:shd w:val="clear" w:color="auto" w:fill="FFFFFF"/>
        <w:suppressAutoHyphens w:val="0"/>
        <w:spacing w:before="100" w:beforeAutospacing="1" w:after="100" w:afterAutospacing="1"/>
        <w:jc w:val="center"/>
        <w:rPr>
          <w:b/>
          <w:color w:val="1A1A1A" w:themeColor="background1" w:themeShade="1A"/>
          <w:sz w:val="24"/>
          <w:szCs w:val="24"/>
          <w:lang w:eastAsia="ru-RU"/>
        </w:rPr>
      </w:pPr>
      <w:r w:rsidRPr="003E789A">
        <w:rPr>
          <w:b/>
          <w:color w:val="1A1A1A" w:themeColor="background1" w:themeShade="1A"/>
          <w:sz w:val="24"/>
          <w:szCs w:val="24"/>
          <w:lang w:eastAsia="ru-RU"/>
        </w:rPr>
        <w:t>1. Общие положения</w:t>
      </w:r>
    </w:p>
    <w:p w:rsidR="003E789A" w:rsidRPr="003E789A" w:rsidRDefault="003E789A" w:rsidP="003E789A">
      <w:pPr>
        <w:shd w:val="clear" w:color="auto" w:fill="FFFFFF"/>
        <w:suppressAutoHyphens w:val="0"/>
        <w:spacing w:before="100" w:beforeAutospacing="1" w:after="100" w:afterAutospacing="1"/>
        <w:ind w:firstLine="540"/>
        <w:jc w:val="both"/>
        <w:rPr>
          <w:rFonts w:asciiTheme="minorHAnsi" w:eastAsiaTheme="minorEastAsia" w:hAnsiTheme="minorHAnsi" w:cstheme="minorBidi"/>
          <w:sz w:val="22"/>
          <w:szCs w:val="22"/>
          <w:lang w:eastAsia="ru-RU"/>
        </w:rPr>
      </w:pPr>
      <w:r w:rsidRPr="003E789A">
        <w:rPr>
          <w:color w:val="1A1A1A" w:themeColor="background1" w:themeShade="1A"/>
          <w:sz w:val="24"/>
          <w:szCs w:val="24"/>
          <w:lang w:eastAsia="ru-RU"/>
        </w:rPr>
        <w:t xml:space="preserve">1.1. Настоящее Положение о размере и условиях оплаты труда муниципальных служащих органов местного самоуправления муниципального образования </w:t>
      </w:r>
      <w:r>
        <w:rPr>
          <w:color w:val="1A1A1A" w:themeColor="background1" w:themeShade="1A"/>
          <w:sz w:val="24"/>
          <w:szCs w:val="24"/>
          <w:lang w:eastAsia="ru-RU"/>
        </w:rPr>
        <w:t>Знаменское</w:t>
      </w:r>
      <w:r w:rsidRPr="003E789A">
        <w:rPr>
          <w:color w:val="1A1A1A" w:themeColor="background1" w:themeShade="1A"/>
          <w:sz w:val="24"/>
          <w:szCs w:val="24"/>
          <w:lang w:eastAsia="ru-RU"/>
        </w:rPr>
        <w:t xml:space="preserve"> сельское поселение Яранского района Кировской области (далее – Положение) разработано в соответствии с Бюджетным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Законами Кировской области от 08.10.2007 № 171-ЗО «О муниципальной службе в Кировской области», </w:t>
      </w:r>
      <w:r w:rsidRPr="003E789A">
        <w:rPr>
          <w:rFonts w:eastAsiaTheme="minorEastAsia"/>
          <w:color w:val="1A1A1A" w:themeColor="background1" w:themeShade="1A"/>
          <w:spacing w:val="-1"/>
          <w:sz w:val="24"/>
          <w:szCs w:val="24"/>
          <w:lang w:eastAsia="ru-RU"/>
        </w:rPr>
        <w:t xml:space="preserve">от 30.09.2010 </w:t>
      </w:r>
      <w:r w:rsidRPr="003E789A">
        <w:rPr>
          <w:rFonts w:eastAsiaTheme="minorEastAsia"/>
          <w:color w:val="1A1A1A" w:themeColor="background1" w:themeShade="1A"/>
          <w:sz w:val="24"/>
          <w:szCs w:val="24"/>
          <w:lang w:eastAsia="ru-RU"/>
        </w:rPr>
        <w:t>№ 549-30 «О порядке присвоения и сохранения классных чинов муниципальной службы в Кировской области».</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1.2. Положение определяет размер должностного оклада, а также размер ежемесячных и иных дополнительных выплат муниципальным служащим органов местного самоуправления муниципального образования </w:t>
      </w:r>
      <w:r>
        <w:rPr>
          <w:color w:val="1A1A1A" w:themeColor="background1" w:themeShade="1A"/>
          <w:sz w:val="24"/>
          <w:szCs w:val="24"/>
          <w:lang w:eastAsia="ru-RU"/>
        </w:rPr>
        <w:t>Знаменское</w:t>
      </w:r>
      <w:r w:rsidRPr="003E789A">
        <w:rPr>
          <w:color w:val="1A1A1A" w:themeColor="background1" w:themeShade="1A"/>
          <w:sz w:val="24"/>
          <w:szCs w:val="24"/>
          <w:lang w:eastAsia="ru-RU"/>
        </w:rPr>
        <w:t xml:space="preserve"> сельское поселение Яранского района Кировской области (далее – муниципальные служащие), а также порядок их осуществления.</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1.3.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1.4. К ежемесячным выплатам относятся:</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1) ежемесячная надбавка к должностному окладу за выслугу лет на муниципальной службе;</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2) ежемесячная надбавка к должностному окладу за особые условия муниципальной службы;</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3) ежемесячное денежное поощрение;</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4) ежемесячная процентная надбавка к должностному окладу за работу со сведениями, составляющими государственную тайну;</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5) ежемесячная надбавка за классный чин.</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1.5. К иным дополнительным выплатам относятся:</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1) премии за выполнение особо важных и сложных заданий;</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2) единовременная выплата при предоставлении ежегодного оплачиваемого отпуска;</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3) материальная помощь.</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1.6. При формировании фонда оплаты труда муниципальных служащих сверх суммы средств, направляемых на выплату должностных окладов, предусматриваются следующие средства для выплаты (в расчете на год):</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1) ежемесячной надбавки к должностному окладу за выслугу лет на муниципальной службе в размере трех должностных окладов;</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2) ежемесячной надбавки к должностному окладу за особые условия муниципальной службы в размере </w:t>
      </w:r>
      <w:r w:rsidR="005F6DEC">
        <w:rPr>
          <w:sz w:val="24"/>
          <w:szCs w:val="24"/>
          <w:lang w:eastAsia="ru-RU"/>
        </w:rPr>
        <w:t>7</w:t>
      </w:r>
      <w:r w:rsidRPr="00214218">
        <w:rPr>
          <w:sz w:val="24"/>
          <w:szCs w:val="24"/>
          <w:lang w:eastAsia="ru-RU"/>
        </w:rPr>
        <w:t xml:space="preserve"> </w:t>
      </w:r>
      <w:r w:rsidRPr="003E789A">
        <w:rPr>
          <w:color w:val="1A1A1A" w:themeColor="background1" w:themeShade="1A"/>
          <w:sz w:val="24"/>
          <w:szCs w:val="24"/>
          <w:lang w:eastAsia="ru-RU"/>
        </w:rPr>
        <w:t>должностных окладов;</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lastRenderedPageBreak/>
        <w:t xml:space="preserve">3) ежемесячного денежного поощрения в размере </w:t>
      </w:r>
      <w:r w:rsidR="005F6DEC" w:rsidRPr="005F6DEC">
        <w:rPr>
          <w:sz w:val="24"/>
          <w:szCs w:val="24"/>
          <w:lang w:eastAsia="ru-RU"/>
        </w:rPr>
        <w:t>7</w:t>
      </w:r>
      <w:r w:rsidRPr="003E789A">
        <w:rPr>
          <w:color w:val="1A1A1A" w:themeColor="background1" w:themeShade="1A"/>
          <w:sz w:val="24"/>
          <w:szCs w:val="24"/>
          <w:lang w:eastAsia="ru-RU"/>
        </w:rPr>
        <w:t xml:space="preserve"> должностных окладов;</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4) ежемесячной процентной надбавки к должностному окладу за работу со сведениями, составляющими государственную тайну, в размере одного должностного оклада;</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5) ежемесячной надбавки за классный чин в размере четырех должностных окладов в год;</w:t>
      </w:r>
    </w:p>
    <w:p w:rsidR="003E789A" w:rsidRPr="00214218" w:rsidRDefault="003E789A" w:rsidP="003E789A">
      <w:pPr>
        <w:shd w:val="clear" w:color="auto" w:fill="FFFFFF"/>
        <w:suppressAutoHyphens w:val="0"/>
        <w:ind w:firstLine="540"/>
        <w:jc w:val="both"/>
        <w:rPr>
          <w:sz w:val="24"/>
          <w:szCs w:val="24"/>
          <w:lang w:eastAsia="ru-RU"/>
        </w:rPr>
      </w:pPr>
      <w:r w:rsidRPr="003E789A">
        <w:rPr>
          <w:color w:val="1A1A1A" w:themeColor="background1" w:themeShade="1A"/>
          <w:sz w:val="24"/>
          <w:szCs w:val="24"/>
          <w:lang w:eastAsia="ru-RU"/>
        </w:rPr>
        <w:t xml:space="preserve">6) премий за выполнение особо важных и сложных заданий в размере </w:t>
      </w:r>
      <w:r w:rsidRPr="00214218">
        <w:rPr>
          <w:sz w:val="24"/>
          <w:szCs w:val="24"/>
          <w:lang w:eastAsia="ru-RU"/>
        </w:rPr>
        <w:t>четырех должностных окладов;</w:t>
      </w:r>
    </w:p>
    <w:p w:rsidR="003E789A" w:rsidRPr="003E789A" w:rsidRDefault="003E789A" w:rsidP="003E789A">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 единовременной выплаты при предоставлении ежегодного оплачиваемого отпуска и материальной помощи в размере трех должностных окладов;</w:t>
      </w:r>
    </w:p>
    <w:p w:rsidR="00954127"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1.7. Оплата труда муниципального служащего производится за фактически отработанное время в расчетном периоде.</w:t>
      </w:r>
      <w:r w:rsidR="00954127">
        <w:rPr>
          <w:color w:val="1A1A1A" w:themeColor="background1" w:themeShade="1A"/>
          <w:sz w:val="24"/>
          <w:szCs w:val="24"/>
          <w:lang w:eastAsia="ru-RU"/>
        </w:rPr>
        <w:t xml:space="preserve">                                                                                                              </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1.8. Руководитель органа местного самоуправления (представитель нанимателя (работодателя)) вправе перераспределять средства фонда оплаты труда между выплатами, предусмотренными в пункте 1.6 настоящего Положения, а также направлять на оплату труда работников экономию денежных средств, предусмотренных на содержание соответствующих органов местного самоуправления, но не выше установленного норматива формирования данных расходов.</w:t>
      </w:r>
    </w:p>
    <w:p w:rsidR="003E789A" w:rsidRPr="003E789A" w:rsidRDefault="003E789A" w:rsidP="003E789A">
      <w:pPr>
        <w:shd w:val="clear" w:color="auto" w:fill="FFFFFF"/>
        <w:suppressAutoHyphens w:val="0"/>
        <w:spacing w:before="100" w:beforeAutospacing="1" w:after="100" w:afterAutospacing="1"/>
        <w:jc w:val="center"/>
        <w:rPr>
          <w:b/>
          <w:color w:val="1A1A1A" w:themeColor="background1" w:themeShade="1A"/>
          <w:sz w:val="24"/>
          <w:szCs w:val="24"/>
          <w:lang w:eastAsia="ru-RU"/>
        </w:rPr>
      </w:pPr>
      <w:r w:rsidRPr="003E789A">
        <w:rPr>
          <w:b/>
          <w:color w:val="1A1A1A" w:themeColor="background1" w:themeShade="1A"/>
          <w:sz w:val="24"/>
          <w:szCs w:val="24"/>
          <w:lang w:eastAsia="ru-RU"/>
        </w:rPr>
        <w:t>2. Должностной оклад муниципального служащего</w:t>
      </w:r>
    </w:p>
    <w:p w:rsidR="003E789A" w:rsidRPr="003E789A" w:rsidRDefault="003E789A" w:rsidP="001C0F4F">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2.1. Должностные оклады муниципальных служащих устанавливаются в соответствии с приложением № 8 постановления Правительства Кировской области от 12.04.2011 </w:t>
      </w:r>
      <w:r w:rsidR="00954127">
        <w:rPr>
          <w:color w:val="1A1A1A" w:themeColor="background1" w:themeShade="1A"/>
          <w:sz w:val="24"/>
          <w:szCs w:val="24"/>
          <w:lang w:eastAsia="ru-RU"/>
        </w:rPr>
        <w:t xml:space="preserve">                         </w:t>
      </w:r>
      <w:r w:rsidRPr="003E789A">
        <w:rPr>
          <w:color w:val="1A1A1A" w:themeColor="background1" w:themeShade="1A"/>
          <w:sz w:val="24"/>
          <w:szCs w:val="24"/>
          <w:lang w:eastAsia="ru-RU"/>
        </w:rPr>
        <w:t>№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DE498E">
        <w:rPr>
          <w:color w:val="1A1A1A" w:themeColor="background1" w:themeShade="1A"/>
          <w:sz w:val="24"/>
          <w:szCs w:val="24"/>
          <w:lang w:eastAsia="ru-RU"/>
        </w:rPr>
        <w:t xml:space="preserve"> </w:t>
      </w:r>
    </w:p>
    <w:p w:rsidR="003E789A" w:rsidRPr="003E789A" w:rsidRDefault="003E789A" w:rsidP="001C0F4F">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2.2. Размеры должностных окладов муниципальных служащих органов местного самоуправления муниципального образования </w:t>
      </w:r>
      <w:r>
        <w:rPr>
          <w:color w:val="1A1A1A" w:themeColor="background1" w:themeShade="1A"/>
          <w:sz w:val="24"/>
          <w:szCs w:val="24"/>
          <w:lang w:eastAsia="ru-RU"/>
        </w:rPr>
        <w:t>Знаменское</w:t>
      </w:r>
      <w:r w:rsidRPr="003E789A">
        <w:rPr>
          <w:color w:val="1A1A1A" w:themeColor="background1" w:themeShade="1A"/>
          <w:sz w:val="24"/>
          <w:szCs w:val="24"/>
          <w:lang w:eastAsia="ru-RU"/>
        </w:rPr>
        <w:t xml:space="preserve"> сельское поселение Яранского района Кировской области увеличиваются (индексируются) в соответствии с нормативными правовыми актами </w:t>
      </w:r>
      <w:r>
        <w:rPr>
          <w:color w:val="1A1A1A" w:themeColor="background1" w:themeShade="1A"/>
          <w:sz w:val="24"/>
          <w:szCs w:val="24"/>
          <w:lang w:eastAsia="ru-RU"/>
        </w:rPr>
        <w:t>Знаменской</w:t>
      </w:r>
      <w:r w:rsidRPr="003E789A">
        <w:rPr>
          <w:color w:val="1A1A1A" w:themeColor="background1" w:themeShade="1A"/>
          <w:sz w:val="24"/>
          <w:szCs w:val="24"/>
          <w:lang w:eastAsia="ru-RU"/>
        </w:rPr>
        <w:t xml:space="preserve"> </w:t>
      </w:r>
      <w:proofErr w:type="gramStart"/>
      <w:r w:rsidRPr="003E789A">
        <w:rPr>
          <w:color w:val="1A1A1A" w:themeColor="background1" w:themeShade="1A"/>
          <w:sz w:val="24"/>
          <w:szCs w:val="24"/>
          <w:lang w:eastAsia="ru-RU"/>
        </w:rPr>
        <w:t>сельской  Думы</w:t>
      </w:r>
      <w:proofErr w:type="gramEnd"/>
      <w:r w:rsidRPr="003E789A">
        <w:rPr>
          <w:color w:val="1A1A1A" w:themeColor="background1" w:themeShade="1A"/>
          <w:sz w:val="24"/>
          <w:szCs w:val="24"/>
          <w:lang w:eastAsia="ru-RU"/>
        </w:rPr>
        <w:t xml:space="preserve"> и подлежат округлению до целого рубля в сторону увеличения.</w:t>
      </w:r>
      <w:r w:rsidR="00210938" w:rsidRPr="00210938">
        <w:rPr>
          <w:color w:val="1A1A1A" w:themeColor="background1" w:themeShade="1A"/>
          <w:sz w:val="24"/>
          <w:szCs w:val="24"/>
          <w:lang w:eastAsia="ru-RU"/>
        </w:rPr>
        <w:t xml:space="preserve"> </w:t>
      </w:r>
      <w:r w:rsidR="00210938">
        <w:rPr>
          <w:color w:val="1A1A1A" w:themeColor="background1" w:themeShade="1A"/>
          <w:sz w:val="24"/>
          <w:szCs w:val="24"/>
          <w:lang w:eastAsia="ru-RU"/>
        </w:rPr>
        <w:t>(Приложение 1)</w:t>
      </w:r>
    </w:p>
    <w:p w:rsidR="001C0F4F" w:rsidRDefault="001C0F4F" w:rsidP="003E789A">
      <w:pPr>
        <w:shd w:val="clear" w:color="auto" w:fill="FFFFFF"/>
        <w:suppressAutoHyphens w:val="0"/>
        <w:jc w:val="center"/>
        <w:rPr>
          <w:b/>
          <w:color w:val="1A1A1A" w:themeColor="background1" w:themeShade="1A"/>
          <w:sz w:val="24"/>
          <w:szCs w:val="24"/>
          <w:lang w:eastAsia="ru-RU"/>
        </w:rPr>
      </w:pPr>
    </w:p>
    <w:p w:rsidR="003E789A" w:rsidRPr="003E789A" w:rsidRDefault="003E789A" w:rsidP="003E789A">
      <w:pPr>
        <w:shd w:val="clear" w:color="auto" w:fill="FFFFFF"/>
        <w:suppressAutoHyphens w:val="0"/>
        <w:jc w:val="center"/>
        <w:rPr>
          <w:b/>
          <w:color w:val="1A1A1A" w:themeColor="background1" w:themeShade="1A"/>
          <w:sz w:val="24"/>
          <w:szCs w:val="24"/>
          <w:lang w:eastAsia="ru-RU"/>
        </w:rPr>
      </w:pPr>
      <w:r w:rsidRPr="003E789A">
        <w:rPr>
          <w:b/>
          <w:color w:val="1A1A1A" w:themeColor="background1" w:themeShade="1A"/>
          <w:sz w:val="24"/>
          <w:szCs w:val="24"/>
          <w:lang w:eastAsia="ru-RU"/>
        </w:rPr>
        <w:t>3. Ежемесячная надбавка к должностному окладу муниципального служащего</w:t>
      </w:r>
    </w:p>
    <w:p w:rsidR="003E789A" w:rsidRPr="003E789A" w:rsidRDefault="003E789A" w:rsidP="003E789A">
      <w:pPr>
        <w:shd w:val="clear" w:color="auto" w:fill="FFFFFF"/>
        <w:suppressAutoHyphens w:val="0"/>
        <w:jc w:val="center"/>
        <w:rPr>
          <w:b/>
          <w:color w:val="1A1A1A" w:themeColor="background1" w:themeShade="1A"/>
          <w:sz w:val="24"/>
          <w:szCs w:val="24"/>
          <w:lang w:eastAsia="ru-RU"/>
        </w:rPr>
      </w:pPr>
      <w:r w:rsidRPr="003E789A">
        <w:rPr>
          <w:b/>
          <w:color w:val="1A1A1A" w:themeColor="background1" w:themeShade="1A"/>
          <w:sz w:val="24"/>
          <w:szCs w:val="24"/>
          <w:lang w:eastAsia="ru-RU"/>
        </w:rPr>
        <w:t>за выслугу лет на муниципальной службе</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3.1. Выплата ежемесячной надбавки к должностному окладу за выслугу лет на муниципальной службе производится ежемесячно дифференцированно в зависимости от стажа муниципальной службы из утвержденного фонда оплаты труда в следующих размерах:</w:t>
      </w:r>
    </w:p>
    <w:tbl>
      <w:tblPr>
        <w:tblW w:w="0" w:type="auto"/>
        <w:tblInd w:w="1356" w:type="dxa"/>
        <w:shd w:val="clear" w:color="auto" w:fill="FFFFFF"/>
        <w:tblCellMar>
          <w:top w:w="15" w:type="dxa"/>
          <w:left w:w="15" w:type="dxa"/>
          <w:bottom w:w="15" w:type="dxa"/>
          <w:right w:w="15" w:type="dxa"/>
        </w:tblCellMar>
        <w:tblLook w:val="04A0" w:firstRow="1" w:lastRow="0" w:firstColumn="1" w:lastColumn="0" w:noHBand="0" w:noVBand="1"/>
      </w:tblPr>
      <w:tblGrid>
        <w:gridCol w:w="3516"/>
        <w:gridCol w:w="3383"/>
      </w:tblGrid>
      <w:tr w:rsidR="003E789A" w:rsidRPr="003E789A" w:rsidTr="00954127">
        <w:trPr>
          <w:trHeight w:val="428"/>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jc w:val="center"/>
              <w:rPr>
                <w:color w:val="1A1A1A" w:themeColor="background1" w:themeShade="1A"/>
                <w:sz w:val="24"/>
                <w:szCs w:val="24"/>
                <w:lang w:eastAsia="ru-RU"/>
              </w:rPr>
            </w:pPr>
            <w:r w:rsidRPr="003E789A">
              <w:rPr>
                <w:color w:val="1A1A1A" w:themeColor="background1" w:themeShade="1A"/>
                <w:sz w:val="24"/>
                <w:szCs w:val="24"/>
                <w:lang w:eastAsia="ru-RU"/>
              </w:rPr>
              <w:t>Стаж муниципальной службы</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jc w:val="center"/>
              <w:rPr>
                <w:color w:val="1A1A1A" w:themeColor="background1" w:themeShade="1A"/>
                <w:sz w:val="24"/>
                <w:szCs w:val="24"/>
                <w:lang w:eastAsia="ru-RU"/>
              </w:rPr>
            </w:pPr>
            <w:r w:rsidRPr="003E789A">
              <w:rPr>
                <w:color w:val="1A1A1A" w:themeColor="background1" w:themeShade="1A"/>
                <w:sz w:val="24"/>
                <w:szCs w:val="24"/>
                <w:lang w:eastAsia="ru-RU"/>
              </w:rPr>
              <w:t>Процент от установленного должностного оклада</w:t>
            </w:r>
          </w:p>
        </w:tc>
      </w:tr>
      <w:tr w:rsidR="003E789A" w:rsidRPr="003E789A" w:rsidTr="0095412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line="215" w:lineRule="atLeast"/>
              <w:jc w:val="center"/>
              <w:rPr>
                <w:color w:val="1A1A1A" w:themeColor="background1" w:themeShade="1A"/>
                <w:sz w:val="24"/>
                <w:szCs w:val="24"/>
                <w:lang w:eastAsia="ru-RU"/>
              </w:rPr>
            </w:pPr>
            <w:r w:rsidRPr="003E789A">
              <w:rPr>
                <w:color w:val="1A1A1A" w:themeColor="background1" w:themeShade="1A"/>
                <w:sz w:val="24"/>
                <w:szCs w:val="24"/>
                <w:lang w:eastAsia="ru-RU"/>
              </w:rPr>
              <w:t>от 1 года до 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line="215" w:lineRule="atLeast"/>
              <w:jc w:val="center"/>
              <w:rPr>
                <w:color w:val="1A1A1A" w:themeColor="background1" w:themeShade="1A"/>
                <w:sz w:val="24"/>
                <w:szCs w:val="24"/>
                <w:lang w:eastAsia="ru-RU"/>
              </w:rPr>
            </w:pPr>
            <w:r w:rsidRPr="003E789A">
              <w:rPr>
                <w:color w:val="1A1A1A" w:themeColor="background1" w:themeShade="1A"/>
                <w:sz w:val="24"/>
                <w:szCs w:val="24"/>
                <w:lang w:eastAsia="ru-RU"/>
              </w:rPr>
              <w:t>10</w:t>
            </w:r>
          </w:p>
        </w:tc>
      </w:tr>
      <w:tr w:rsidR="003E789A" w:rsidRPr="003E789A" w:rsidTr="0095412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line="215" w:lineRule="atLeast"/>
              <w:jc w:val="center"/>
              <w:rPr>
                <w:color w:val="1A1A1A" w:themeColor="background1" w:themeShade="1A"/>
                <w:sz w:val="24"/>
                <w:szCs w:val="24"/>
                <w:lang w:eastAsia="ru-RU"/>
              </w:rPr>
            </w:pPr>
            <w:r w:rsidRPr="003E789A">
              <w:rPr>
                <w:color w:val="1A1A1A" w:themeColor="background1" w:themeShade="1A"/>
                <w:sz w:val="24"/>
                <w:szCs w:val="24"/>
                <w:lang w:eastAsia="ru-RU"/>
              </w:rPr>
              <w:t>от 5 до 10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line="215" w:lineRule="atLeast"/>
              <w:jc w:val="center"/>
              <w:rPr>
                <w:color w:val="1A1A1A" w:themeColor="background1" w:themeShade="1A"/>
                <w:sz w:val="24"/>
                <w:szCs w:val="24"/>
                <w:lang w:eastAsia="ru-RU"/>
              </w:rPr>
            </w:pPr>
            <w:r w:rsidRPr="003E789A">
              <w:rPr>
                <w:color w:val="1A1A1A" w:themeColor="background1" w:themeShade="1A"/>
                <w:sz w:val="24"/>
                <w:szCs w:val="24"/>
                <w:lang w:eastAsia="ru-RU"/>
              </w:rPr>
              <w:t>15</w:t>
            </w:r>
          </w:p>
        </w:tc>
      </w:tr>
      <w:tr w:rsidR="003E789A" w:rsidRPr="003E789A" w:rsidTr="0095412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line="215" w:lineRule="atLeast"/>
              <w:jc w:val="center"/>
              <w:rPr>
                <w:color w:val="1A1A1A" w:themeColor="background1" w:themeShade="1A"/>
                <w:sz w:val="24"/>
                <w:szCs w:val="24"/>
                <w:lang w:eastAsia="ru-RU"/>
              </w:rPr>
            </w:pPr>
            <w:r w:rsidRPr="003E789A">
              <w:rPr>
                <w:color w:val="1A1A1A" w:themeColor="background1" w:themeShade="1A"/>
                <w:sz w:val="24"/>
                <w:szCs w:val="24"/>
                <w:lang w:eastAsia="ru-RU"/>
              </w:rPr>
              <w:t>от 10 до 15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line="215" w:lineRule="atLeast"/>
              <w:jc w:val="center"/>
              <w:rPr>
                <w:color w:val="1A1A1A" w:themeColor="background1" w:themeShade="1A"/>
                <w:sz w:val="24"/>
                <w:szCs w:val="24"/>
                <w:lang w:eastAsia="ru-RU"/>
              </w:rPr>
            </w:pPr>
            <w:r w:rsidRPr="003E789A">
              <w:rPr>
                <w:color w:val="1A1A1A" w:themeColor="background1" w:themeShade="1A"/>
                <w:sz w:val="24"/>
                <w:szCs w:val="24"/>
                <w:lang w:eastAsia="ru-RU"/>
              </w:rPr>
              <w:t>20</w:t>
            </w:r>
          </w:p>
        </w:tc>
      </w:tr>
      <w:tr w:rsidR="003E789A" w:rsidRPr="003E789A" w:rsidTr="00954127">
        <w:trPr>
          <w:trHeight w:val="215"/>
        </w:trPr>
        <w:tc>
          <w:tcPr>
            <w:tcW w:w="35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line="215" w:lineRule="atLeast"/>
              <w:jc w:val="center"/>
              <w:rPr>
                <w:color w:val="1A1A1A" w:themeColor="background1" w:themeShade="1A"/>
                <w:sz w:val="24"/>
                <w:szCs w:val="24"/>
                <w:lang w:eastAsia="ru-RU"/>
              </w:rPr>
            </w:pPr>
            <w:r w:rsidRPr="003E789A">
              <w:rPr>
                <w:color w:val="1A1A1A" w:themeColor="background1" w:themeShade="1A"/>
                <w:sz w:val="24"/>
                <w:szCs w:val="24"/>
                <w:lang w:eastAsia="ru-RU"/>
              </w:rPr>
              <w:t>свыше 15 лет</w:t>
            </w:r>
          </w:p>
        </w:tc>
        <w:tc>
          <w:tcPr>
            <w:tcW w:w="338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789A" w:rsidRPr="003E789A" w:rsidRDefault="003E789A" w:rsidP="003E789A">
            <w:pPr>
              <w:suppressAutoHyphens w:val="0"/>
              <w:spacing w:before="100" w:beforeAutospacing="1" w:after="100" w:afterAutospacing="1" w:line="215" w:lineRule="atLeast"/>
              <w:jc w:val="center"/>
              <w:rPr>
                <w:color w:val="1A1A1A" w:themeColor="background1" w:themeShade="1A"/>
                <w:sz w:val="24"/>
                <w:szCs w:val="24"/>
                <w:lang w:eastAsia="ru-RU"/>
              </w:rPr>
            </w:pPr>
            <w:r w:rsidRPr="003E789A">
              <w:rPr>
                <w:color w:val="1A1A1A" w:themeColor="background1" w:themeShade="1A"/>
                <w:sz w:val="24"/>
                <w:szCs w:val="24"/>
                <w:lang w:eastAsia="ru-RU"/>
              </w:rPr>
              <w:t>30</w:t>
            </w:r>
          </w:p>
        </w:tc>
      </w:tr>
    </w:tbl>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3.2. Стаж работы, дающий право на выплату ежемесячной надбавки к должностному окладу за выслугу лет на муниципальной службе определяется комиссией по исчислению стажа муниципальной службы </w:t>
      </w:r>
      <w:r w:rsidRPr="003E789A">
        <w:rPr>
          <w:sz w:val="24"/>
          <w:szCs w:val="24"/>
          <w:lang w:eastAsia="ru-RU"/>
        </w:rPr>
        <w:t xml:space="preserve">муниципальных служащих </w:t>
      </w:r>
      <w:r w:rsidRPr="00954127">
        <w:rPr>
          <w:sz w:val="24"/>
          <w:szCs w:val="24"/>
          <w:lang w:eastAsia="ru-RU"/>
        </w:rPr>
        <w:t>Знамен</w:t>
      </w:r>
      <w:r w:rsidRPr="003E789A">
        <w:rPr>
          <w:sz w:val="24"/>
          <w:szCs w:val="24"/>
          <w:lang w:eastAsia="ru-RU"/>
        </w:rPr>
        <w:t xml:space="preserve">ского сельского поселения в соответствии с </w:t>
      </w:r>
      <w:proofErr w:type="gramStart"/>
      <w:r w:rsidRPr="003E789A">
        <w:rPr>
          <w:sz w:val="24"/>
          <w:szCs w:val="24"/>
          <w:lang w:eastAsia="ru-RU"/>
        </w:rPr>
        <w:t>законод</w:t>
      </w:r>
      <w:r w:rsidRPr="003E789A">
        <w:rPr>
          <w:color w:val="1A1A1A" w:themeColor="background1" w:themeShade="1A"/>
          <w:sz w:val="24"/>
          <w:szCs w:val="24"/>
          <w:lang w:eastAsia="ru-RU"/>
        </w:rPr>
        <w:t>ательством  Кировской</w:t>
      </w:r>
      <w:proofErr w:type="gramEnd"/>
      <w:r w:rsidRPr="003E789A">
        <w:rPr>
          <w:color w:val="1A1A1A" w:themeColor="background1" w:themeShade="1A"/>
          <w:sz w:val="24"/>
          <w:szCs w:val="24"/>
          <w:lang w:eastAsia="ru-RU"/>
        </w:rPr>
        <w:t xml:space="preserve"> области о муниципальной службе.</w:t>
      </w:r>
    </w:p>
    <w:p w:rsidR="003E789A" w:rsidRPr="003E789A" w:rsidRDefault="003E789A" w:rsidP="003E789A">
      <w:pPr>
        <w:shd w:val="clear" w:color="auto" w:fill="FFFFFF"/>
        <w:suppressAutoHyphens w:val="0"/>
        <w:jc w:val="center"/>
        <w:rPr>
          <w:b/>
          <w:color w:val="1A1A1A" w:themeColor="background1" w:themeShade="1A"/>
          <w:sz w:val="24"/>
          <w:szCs w:val="24"/>
          <w:lang w:eastAsia="ru-RU"/>
        </w:rPr>
      </w:pPr>
      <w:r w:rsidRPr="003E789A">
        <w:rPr>
          <w:b/>
          <w:color w:val="1A1A1A" w:themeColor="background1" w:themeShade="1A"/>
          <w:sz w:val="24"/>
          <w:szCs w:val="24"/>
          <w:lang w:eastAsia="ru-RU"/>
        </w:rPr>
        <w:t>4. Ежемесячная надбавка к должностному окладу муниципального служащего</w:t>
      </w:r>
    </w:p>
    <w:p w:rsidR="003E789A" w:rsidRPr="003E789A" w:rsidRDefault="003E789A" w:rsidP="003E789A">
      <w:pPr>
        <w:shd w:val="clear" w:color="auto" w:fill="FFFFFF"/>
        <w:suppressAutoHyphens w:val="0"/>
        <w:jc w:val="center"/>
        <w:rPr>
          <w:b/>
          <w:color w:val="1A1A1A" w:themeColor="background1" w:themeShade="1A"/>
          <w:sz w:val="24"/>
          <w:szCs w:val="24"/>
          <w:lang w:eastAsia="ru-RU"/>
        </w:rPr>
      </w:pPr>
      <w:r w:rsidRPr="003E789A">
        <w:rPr>
          <w:b/>
          <w:color w:val="1A1A1A" w:themeColor="background1" w:themeShade="1A"/>
          <w:sz w:val="24"/>
          <w:szCs w:val="24"/>
          <w:lang w:eastAsia="ru-RU"/>
        </w:rPr>
        <w:t>за особые условия муниципальной службы</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lastRenderedPageBreak/>
        <w:t>4.1. Ежемесячная надбавка к должностному окладу муниципального служащего за особые условия муниципальной службы устанавливается в размерах:</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по главным должностям </w:t>
      </w:r>
      <w:r w:rsidR="00210938">
        <w:rPr>
          <w:color w:val="1A1A1A" w:themeColor="background1" w:themeShade="1A"/>
          <w:sz w:val="24"/>
          <w:szCs w:val="24"/>
          <w:lang w:eastAsia="ru-RU"/>
        </w:rPr>
        <w:t>–</w:t>
      </w:r>
      <w:r w:rsidR="005F6DEC">
        <w:rPr>
          <w:color w:val="1A1A1A" w:themeColor="background1" w:themeShade="1A"/>
          <w:sz w:val="24"/>
          <w:szCs w:val="24"/>
          <w:lang w:eastAsia="ru-RU"/>
        </w:rPr>
        <w:t xml:space="preserve"> до 8</w:t>
      </w:r>
      <w:r w:rsidRPr="003E789A">
        <w:rPr>
          <w:color w:val="1A1A1A" w:themeColor="background1" w:themeShade="1A"/>
          <w:sz w:val="24"/>
          <w:szCs w:val="24"/>
          <w:lang w:eastAsia="ru-RU"/>
        </w:rPr>
        <w:t>0 процентов должностного оклада;</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по ведущим должностям </w:t>
      </w:r>
      <w:r w:rsidR="00210938">
        <w:rPr>
          <w:color w:val="1A1A1A" w:themeColor="background1" w:themeShade="1A"/>
          <w:sz w:val="24"/>
          <w:szCs w:val="24"/>
          <w:lang w:eastAsia="ru-RU"/>
        </w:rPr>
        <w:t>–</w:t>
      </w:r>
      <w:r w:rsidR="005F6DEC">
        <w:rPr>
          <w:color w:val="1A1A1A" w:themeColor="background1" w:themeShade="1A"/>
          <w:sz w:val="24"/>
          <w:szCs w:val="24"/>
          <w:lang w:eastAsia="ru-RU"/>
        </w:rPr>
        <w:t xml:space="preserve"> до 6</w:t>
      </w:r>
      <w:r w:rsidRPr="003E789A">
        <w:rPr>
          <w:color w:val="1A1A1A" w:themeColor="background1" w:themeShade="1A"/>
          <w:sz w:val="24"/>
          <w:szCs w:val="24"/>
          <w:lang w:eastAsia="ru-RU"/>
        </w:rPr>
        <w:t>0 процентов должностного оклада;</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по старшим должностям </w:t>
      </w:r>
      <w:r w:rsidR="00210938">
        <w:rPr>
          <w:color w:val="1A1A1A" w:themeColor="background1" w:themeShade="1A"/>
          <w:sz w:val="24"/>
          <w:szCs w:val="24"/>
          <w:lang w:eastAsia="ru-RU"/>
        </w:rPr>
        <w:t>–</w:t>
      </w:r>
      <w:r w:rsidR="005F6DEC">
        <w:rPr>
          <w:color w:val="1A1A1A" w:themeColor="background1" w:themeShade="1A"/>
          <w:sz w:val="24"/>
          <w:szCs w:val="24"/>
          <w:lang w:eastAsia="ru-RU"/>
        </w:rPr>
        <w:t xml:space="preserve"> до 5</w:t>
      </w:r>
      <w:r w:rsidRPr="003E789A">
        <w:rPr>
          <w:color w:val="1A1A1A" w:themeColor="background1" w:themeShade="1A"/>
          <w:sz w:val="24"/>
          <w:szCs w:val="24"/>
          <w:lang w:eastAsia="ru-RU"/>
        </w:rPr>
        <w:t>0 процентов должностного оклада;</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по младшим должностям </w:t>
      </w:r>
      <w:r w:rsidR="00210938">
        <w:rPr>
          <w:color w:val="1A1A1A" w:themeColor="background1" w:themeShade="1A"/>
          <w:sz w:val="24"/>
          <w:szCs w:val="24"/>
          <w:lang w:eastAsia="ru-RU"/>
        </w:rPr>
        <w:t>–</w:t>
      </w:r>
      <w:r w:rsidR="005F6DEC">
        <w:rPr>
          <w:color w:val="1A1A1A" w:themeColor="background1" w:themeShade="1A"/>
          <w:sz w:val="24"/>
          <w:szCs w:val="24"/>
          <w:lang w:eastAsia="ru-RU"/>
        </w:rPr>
        <w:t xml:space="preserve"> до 3</w:t>
      </w:r>
      <w:r w:rsidRPr="003E789A">
        <w:rPr>
          <w:color w:val="1A1A1A" w:themeColor="background1" w:themeShade="1A"/>
          <w:sz w:val="24"/>
          <w:szCs w:val="24"/>
          <w:lang w:eastAsia="ru-RU"/>
        </w:rPr>
        <w:t>0 процентов должностного оклада.</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4.2. Ежемесячная надбавка к должностному окладу за особые условия муниципальной службы устанавливается локальным актом представителя нанимателя (работодателя) и выплачивается за фактически отработанное время.</w:t>
      </w:r>
    </w:p>
    <w:p w:rsidR="003E789A" w:rsidRPr="003E789A" w:rsidRDefault="003E789A" w:rsidP="003E789A">
      <w:pPr>
        <w:shd w:val="clear" w:color="auto" w:fill="FFFFFF"/>
        <w:suppressAutoHyphens w:val="0"/>
        <w:spacing w:before="100" w:beforeAutospacing="1" w:after="100" w:afterAutospacing="1"/>
        <w:jc w:val="center"/>
        <w:rPr>
          <w:b/>
          <w:color w:val="1A1A1A" w:themeColor="background1" w:themeShade="1A"/>
          <w:sz w:val="24"/>
          <w:szCs w:val="24"/>
          <w:lang w:eastAsia="ru-RU"/>
        </w:rPr>
      </w:pPr>
      <w:r w:rsidRPr="003E789A">
        <w:rPr>
          <w:b/>
          <w:color w:val="1A1A1A" w:themeColor="background1" w:themeShade="1A"/>
          <w:sz w:val="24"/>
          <w:szCs w:val="24"/>
          <w:lang w:eastAsia="ru-RU"/>
        </w:rPr>
        <w:t>5. Ежемесячное денежное поощрение</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5.1. Ежемесячное денежное поощрение (далее – ЕДП) осуществляется в целях использования фактора материальной заинтересованности в результатах труда, стимулирования развития творческой активности и инициативы, повышения эффективности и качества управленческого труда, повышения ответственности в достижении поставленных перед муниципальным служащим целей и задач, укрепления служебной и трудовой дисциплины, а также за многолетний добросовестный труд и в связи с юбилейными и праздничными датами.</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5.2. Источником выплаты ЕДП является фонд оплаты труда органа местного самоуправления на текущий финансовый год.</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5.3. ЕДП выплачивается ежемесячно пропорционально отработанному времени с учетом п. п. 5.4, 5.5 настоящего Положения и выплачивается одновременно с заработной платой.</w:t>
      </w:r>
    </w:p>
    <w:p w:rsidR="003E789A" w:rsidRPr="005F6DEC" w:rsidRDefault="003E789A" w:rsidP="003E789A">
      <w:pPr>
        <w:shd w:val="clear" w:color="auto" w:fill="FFFFFF"/>
        <w:suppressAutoHyphens w:val="0"/>
        <w:spacing w:before="100" w:beforeAutospacing="1" w:after="100" w:afterAutospacing="1"/>
        <w:ind w:firstLine="540"/>
        <w:jc w:val="both"/>
        <w:rPr>
          <w:sz w:val="24"/>
          <w:szCs w:val="24"/>
          <w:lang w:eastAsia="ru-RU"/>
        </w:rPr>
      </w:pPr>
      <w:r w:rsidRPr="003E789A">
        <w:rPr>
          <w:color w:val="1A1A1A" w:themeColor="background1" w:themeShade="1A"/>
          <w:sz w:val="24"/>
          <w:szCs w:val="24"/>
          <w:lang w:eastAsia="ru-RU"/>
        </w:rPr>
        <w:t xml:space="preserve">5.4. Размер ЕДП устанавливается локальным актом представителя нанимателя (работодателя) с учетом размера денежных средств, предусмотренных на данную выплату фондом оплаты труда, и составляет </w:t>
      </w:r>
      <w:r w:rsidR="005F6DEC" w:rsidRPr="005F6DEC">
        <w:rPr>
          <w:sz w:val="24"/>
          <w:szCs w:val="24"/>
          <w:lang w:eastAsia="ru-RU"/>
        </w:rPr>
        <w:t>до 130</w:t>
      </w:r>
      <w:r w:rsidRPr="005F6DEC">
        <w:rPr>
          <w:sz w:val="24"/>
          <w:szCs w:val="24"/>
          <w:lang w:eastAsia="ru-RU"/>
        </w:rPr>
        <w:t xml:space="preserve"> процентов должностного оклада муниципального служащего.</w:t>
      </w:r>
    </w:p>
    <w:p w:rsidR="003E789A" w:rsidRPr="003E789A" w:rsidRDefault="003E789A" w:rsidP="003E789A">
      <w:pPr>
        <w:shd w:val="clear" w:color="auto" w:fill="FFFFFF"/>
        <w:suppressAutoHyphens w:val="0"/>
        <w:spacing w:before="100" w:beforeAutospacing="1" w:after="100" w:afterAutospacing="1"/>
        <w:ind w:firstLine="539"/>
        <w:jc w:val="both"/>
        <w:rPr>
          <w:color w:val="1A1A1A" w:themeColor="background1" w:themeShade="1A"/>
          <w:sz w:val="24"/>
          <w:szCs w:val="24"/>
          <w:lang w:eastAsia="ru-RU"/>
        </w:rPr>
      </w:pPr>
      <w:r w:rsidRPr="003E789A">
        <w:rPr>
          <w:color w:val="1A1A1A" w:themeColor="background1" w:themeShade="1A"/>
          <w:sz w:val="24"/>
          <w:szCs w:val="24"/>
          <w:lang w:eastAsia="ru-RU"/>
        </w:rPr>
        <w:t>5.5. При определении размера ЕДП муниципальному служащему учитывается личный вклад в результаты работы органа местного самоуправления, оперативность и профессионализм в решении вопросов, входящих в его компетенцию, в подготовке документов, выполнении поручений руководителя органа местного самоуправления.</w:t>
      </w:r>
    </w:p>
    <w:p w:rsidR="00F05814" w:rsidRPr="00A43EA8" w:rsidRDefault="00F05814" w:rsidP="00F05814">
      <w:pPr>
        <w:shd w:val="clear" w:color="auto" w:fill="FFFFFF"/>
        <w:suppressAutoHyphens w:val="0"/>
        <w:ind w:firstLine="539"/>
        <w:jc w:val="both"/>
        <w:rPr>
          <w:sz w:val="26"/>
          <w:szCs w:val="26"/>
          <w:lang w:eastAsia="ru-RU"/>
        </w:rPr>
      </w:pPr>
      <w:r w:rsidRPr="00A43EA8">
        <w:rPr>
          <w:sz w:val="26"/>
          <w:szCs w:val="26"/>
          <w:lang w:eastAsia="ru-RU"/>
        </w:rPr>
        <w:t>5.6. Выплата ЕДП за расчетный период муниципальному служащему может не производиться по решению представителя нанимателя (работодателя) в случаях:</w:t>
      </w:r>
    </w:p>
    <w:p w:rsidR="00F05814" w:rsidRPr="00A43EA8" w:rsidRDefault="00F05814" w:rsidP="00F05814">
      <w:pPr>
        <w:shd w:val="clear" w:color="auto" w:fill="FFFFFF"/>
        <w:suppressAutoHyphens w:val="0"/>
        <w:ind w:firstLine="539"/>
        <w:jc w:val="both"/>
        <w:rPr>
          <w:sz w:val="26"/>
          <w:szCs w:val="26"/>
          <w:lang w:eastAsia="ru-RU"/>
        </w:rPr>
      </w:pPr>
      <w:r w:rsidRPr="00A43EA8">
        <w:rPr>
          <w:sz w:val="26"/>
          <w:szCs w:val="26"/>
          <w:lang w:eastAsia="ru-RU"/>
        </w:rPr>
        <w:t xml:space="preserve">- привлечения в расчетный период муниципального служащего к дисциплинарной ответственности, </w:t>
      </w:r>
      <w:proofErr w:type="gramStart"/>
      <w:r w:rsidRPr="00A43EA8">
        <w:rPr>
          <w:sz w:val="26"/>
          <w:szCs w:val="26"/>
          <w:lang w:eastAsia="ru-RU"/>
        </w:rPr>
        <w:t>в  порядке</w:t>
      </w:r>
      <w:proofErr w:type="gramEnd"/>
      <w:r w:rsidRPr="00A43EA8">
        <w:rPr>
          <w:sz w:val="26"/>
          <w:szCs w:val="26"/>
          <w:lang w:eastAsia="ru-RU"/>
        </w:rPr>
        <w:t>, установленном трудовым законодательством;</w:t>
      </w:r>
    </w:p>
    <w:p w:rsidR="00F05814" w:rsidRPr="00A43EA8" w:rsidRDefault="00F05814" w:rsidP="00F05814">
      <w:pPr>
        <w:shd w:val="clear" w:color="auto" w:fill="FFFFFF"/>
        <w:suppressAutoHyphens w:val="0"/>
        <w:ind w:firstLine="539"/>
        <w:jc w:val="both"/>
        <w:rPr>
          <w:sz w:val="26"/>
          <w:szCs w:val="26"/>
          <w:lang w:eastAsia="ru-RU"/>
        </w:rPr>
      </w:pPr>
      <w:r w:rsidRPr="00A43EA8">
        <w:rPr>
          <w:sz w:val="26"/>
          <w:szCs w:val="26"/>
          <w:lang w:eastAsia="ru-RU"/>
        </w:rPr>
        <w:t xml:space="preserve">- привлечения в расчетный </w:t>
      </w:r>
      <w:proofErr w:type="gramStart"/>
      <w:r w:rsidRPr="00A43EA8">
        <w:rPr>
          <w:sz w:val="26"/>
          <w:szCs w:val="26"/>
          <w:lang w:eastAsia="ru-RU"/>
        </w:rPr>
        <w:t>период  муниципального</w:t>
      </w:r>
      <w:proofErr w:type="gramEnd"/>
      <w:r w:rsidRPr="00A43EA8">
        <w:rPr>
          <w:sz w:val="26"/>
          <w:szCs w:val="26"/>
          <w:lang w:eastAsia="ru-RU"/>
        </w:rPr>
        <w:t xml:space="preserve"> служащего к дисциплинарной ответственности за совершение коррупционных проступков, привлечение к ответственности за которые предусмотрено Федеральным законом от 02.03.2007 № 25  «О муниципальной службе в Российской Федерации»;</w:t>
      </w:r>
    </w:p>
    <w:p w:rsidR="00F05814" w:rsidRPr="00A43EA8" w:rsidRDefault="00F05814" w:rsidP="00F05814">
      <w:pPr>
        <w:shd w:val="clear" w:color="auto" w:fill="FFFFFF"/>
        <w:suppressAutoHyphens w:val="0"/>
        <w:ind w:firstLine="539"/>
        <w:jc w:val="both"/>
        <w:rPr>
          <w:sz w:val="26"/>
          <w:szCs w:val="26"/>
          <w:lang w:eastAsia="ru-RU"/>
        </w:rPr>
      </w:pPr>
      <w:r w:rsidRPr="00A43EA8">
        <w:rPr>
          <w:sz w:val="26"/>
          <w:szCs w:val="26"/>
          <w:lang w:eastAsia="ru-RU"/>
        </w:rPr>
        <w:t>- нарушения муниципальным служащим сроков ответов на письма и обращения граждан при отсутствии уважительных причин;</w:t>
      </w:r>
    </w:p>
    <w:p w:rsidR="00F05814" w:rsidRPr="00A43EA8" w:rsidRDefault="00F05814" w:rsidP="00F05814">
      <w:pPr>
        <w:shd w:val="clear" w:color="auto" w:fill="FFFFFF"/>
        <w:suppressAutoHyphens w:val="0"/>
        <w:ind w:firstLine="539"/>
        <w:jc w:val="both"/>
        <w:rPr>
          <w:sz w:val="26"/>
          <w:szCs w:val="26"/>
          <w:lang w:eastAsia="ru-RU"/>
        </w:rPr>
      </w:pPr>
      <w:r w:rsidRPr="00A43EA8">
        <w:rPr>
          <w:sz w:val="26"/>
          <w:szCs w:val="26"/>
          <w:lang w:eastAsia="ru-RU"/>
        </w:rPr>
        <w:t>-  нарушения правил техники безопасности, повлекших за собой причинение ущерба здоровью работника(</w:t>
      </w:r>
      <w:proofErr w:type="spellStart"/>
      <w:r w:rsidRPr="00A43EA8">
        <w:rPr>
          <w:sz w:val="26"/>
          <w:szCs w:val="26"/>
          <w:lang w:eastAsia="ru-RU"/>
        </w:rPr>
        <w:t>ов</w:t>
      </w:r>
      <w:proofErr w:type="spellEnd"/>
      <w:r w:rsidRPr="00A43EA8">
        <w:rPr>
          <w:sz w:val="26"/>
          <w:szCs w:val="26"/>
          <w:lang w:eastAsia="ru-RU"/>
        </w:rPr>
        <w:t>);</w:t>
      </w:r>
    </w:p>
    <w:p w:rsidR="00F05814" w:rsidRPr="00A43EA8" w:rsidRDefault="00F05814" w:rsidP="00F05814">
      <w:pPr>
        <w:shd w:val="clear" w:color="auto" w:fill="FFFFFF"/>
        <w:suppressAutoHyphens w:val="0"/>
        <w:ind w:firstLine="539"/>
        <w:jc w:val="both"/>
        <w:rPr>
          <w:sz w:val="26"/>
          <w:szCs w:val="26"/>
          <w:lang w:eastAsia="ru-RU"/>
        </w:rPr>
      </w:pPr>
      <w:r w:rsidRPr="00A43EA8">
        <w:rPr>
          <w:sz w:val="26"/>
          <w:szCs w:val="26"/>
          <w:lang w:eastAsia="ru-RU"/>
        </w:rPr>
        <w:t>- причинения муниципальным служащим прямого действительного ущерба Работодателю.</w:t>
      </w:r>
    </w:p>
    <w:p w:rsidR="00F05814" w:rsidRPr="00F05814" w:rsidRDefault="00F05814" w:rsidP="00F05814">
      <w:pPr>
        <w:shd w:val="clear" w:color="auto" w:fill="FFFFFF"/>
        <w:suppressAutoHyphens w:val="0"/>
        <w:ind w:firstLine="539"/>
        <w:jc w:val="both"/>
        <w:rPr>
          <w:color w:val="FF0000"/>
          <w:sz w:val="26"/>
          <w:szCs w:val="26"/>
          <w:lang w:eastAsia="ru-RU"/>
        </w:rPr>
      </w:pPr>
    </w:p>
    <w:p w:rsidR="003E789A" w:rsidRPr="003E789A" w:rsidRDefault="003E789A" w:rsidP="00954127">
      <w:pPr>
        <w:shd w:val="clear" w:color="auto" w:fill="FFFFFF"/>
        <w:suppressAutoHyphens w:val="0"/>
        <w:ind w:firstLine="539"/>
        <w:jc w:val="both"/>
        <w:rPr>
          <w:color w:val="1A1A1A" w:themeColor="background1" w:themeShade="1A"/>
          <w:sz w:val="24"/>
          <w:szCs w:val="24"/>
          <w:lang w:eastAsia="ru-RU"/>
        </w:rPr>
      </w:pPr>
      <w:r w:rsidRPr="003E789A">
        <w:rPr>
          <w:color w:val="1A1A1A" w:themeColor="background1" w:themeShade="1A"/>
          <w:sz w:val="24"/>
          <w:szCs w:val="24"/>
          <w:lang w:eastAsia="ru-RU"/>
        </w:rPr>
        <w:lastRenderedPageBreak/>
        <w:t>5.7. Условиями для снижения установленного размера ежемесячного денежного поощрения являются:</w:t>
      </w:r>
    </w:p>
    <w:p w:rsidR="003E789A" w:rsidRPr="003E789A" w:rsidRDefault="003E789A" w:rsidP="00954127">
      <w:pPr>
        <w:shd w:val="clear" w:color="auto" w:fill="FFFFFF"/>
        <w:suppressAutoHyphens w:val="0"/>
        <w:ind w:firstLine="539"/>
        <w:jc w:val="both"/>
        <w:rPr>
          <w:color w:val="1A1A1A" w:themeColor="background1" w:themeShade="1A"/>
          <w:sz w:val="24"/>
          <w:szCs w:val="24"/>
          <w:lang w:eastAsia="ru-RU"/>
        </w:rPr>
      </w:pPr>
      <w:r w:rsidRPr="003E789A">
        <w:rPr>
          <w:color w:val="1A1A1A" w:themeColor="background1" w:themeShade="1A"/>
          <w:sz w:val="24"/>
          <w:szCs w:val="24"/>
          <w:lang w:eastAsia="ru-RU"/>
        </w:rPr>
        <w:t xml:space="preserve">- нарушение сроков предоставления отчетности </w:t>
      </w:r>
      <w:r w:rsidR="00210938">
        <w:rPr>
          <w:color w:val="1A1A1A" w:themeColor="background1" w:themeShade="1A"/>
          <w:sz w:val="24"/>
          <w:szCs w:val="24"/>
          <w:lang w:eastAsia="ru-RU"/>
        </w:rPr>
        <w:t>–</w:t>
      </w:r>
      <w:r w:rsidRPr="003E789A">
        <w:rPr>
          <w:color w:val="1A1A1A" w:themeColor="background1" w:themeShade="1A"/>
          <w:sz w:val="24"/>
          <w:szCs w:val="24"/>
          <w:lang w:eastAsia="ru-RU"/>
        </w:rPr>
        <w:t xml:space="preserve"> до 20%;</w:t>
      </w:r>
    </w:p>
    <w:p w:rsidR="003E789A" w:rsidRPr="003E789A" w:rsidRDefault="003E789A" w:rsidP="00954127">
      <w:pPr>
        <w:shd w:val="clear" w:color="auto" w:fill="FFFFFF"/>
        <w:suppressAutoHyphens w:val="0"/>
        <w:ind w:firstLine="539"/>
        <w:jc w:val="both"/>
        <w:rPr>
          <w:color w:val="1A1A1A" w:themeColor="background1" w:themeShade="1A"/>
          <w:sz w:val="24"/>
          <w:szCs w:val="24"/>
          <w:lang w:eastAsia="ru-RU"/>
        </w:rPr>
      </w:pPr>
      <w:r w:rsidRPr="003E789A">
        <w:rPr>
          <w:color w:val="1A1A1A" w:themeColor="background1" w:themeShade="1A"/>
          <w:sz w:val="24"/>
          <w:szCs w:val="24"/>
          <w:lang w:eastAsia="ru-RU"/>
        </w:rPr>
        <w:t xml:space="preserve">- нарушение сроков согласования проектов правовых актов и иных документов </w:t>
      </w:r>
      <w:r w:rsidR="00210938">
        <w:rPr>
          <w:color w:val="1A1A1A" w:themeColor="background1" w:themeShade="1A"/>
          <w:sz w:val="24"/>
          <w:szCs w:val="24"/>
          <w:lang w:eastAsia="ru-RU"/>
        </w:rPr>
        <w:t>–</w:t>
      </w:r>
      <w:r w:rsidRPr="003E789A">
        <w:rPr>
          <w:color w:val="1A1A1A" w:themeColor="background1" w:themeShade="1A"/>
          <w:sz w:val="24"/>
          <w:szCs w:val="24"/>
          <w:lang w:eastAsia="ru-RU"/>
        </w:rPr>
        <w:t xml:space="preserve"> до 20%;</w:t>
      </w:r>
    </w:p>
    <w:p w:rsidR="003E789A" w:rsidRPr="003E789A" w:rsidRDefault="003E789A" w:rsidP="00954127">
      <w:pPr>
        <w:shd w:val="clear" w:color="auto" w:fill="FFFFFF"/>
        <w:suppressAutoHyphens w:val="0"/>
        <w:ind w:firstLine="539"/>
        <w:jc w:val="both"/>
        <w:rPr>
          <w:color w:val="1A1A1A" w:themeColor="background1" w:themeShade="1A"/>
          <w:sz w:val="24"/>
          <w:szCs w:val="24"/>
          <w:lang w:eastAsia="ru-RU"/>
        </w:rPr>
      </w:pPr>
      <w:r w:rsidRPr="003E789A">
        <w:rPr>
          <w:color w:val="1A1A1A" w:themeColor="background1" w:themeShade="1A"/>
          <w:sz w:val="24"/>
          <w:szCs w:val="24"/>
          <w:lang w:eastAsia="ru-RU"/>
        </w:rPr>
        <w:t xml:space="preserve">- нарушение ведения бухгалтерского учета, отчетности и кассовых операций </w:t>
      </w:r>
      <w:r w:rsidR="00210938">
        <w:rPr>
          <w:color w:val="1A1A1A" w:themeColor="background1" w:themeShade="1A"/>
          <w:sz w:val="24"/>
          <w:szCs w:val="24"/>
          <w:lang w:eastAsia="ru-RU"/>
        </w:rPr>
        <w:t>–</w:t>
      </w:r>
      <w:r w:rsidRPr="003E789A">
        <w:rPr>
          <w:color w:val="1A1A1A" w:themeColor="background1" w:themeShade="1A"/>
          <w:sz w:val="24"/>
          <w:szCs w:val="24"/>
          <w:lang w:eastAsia="ru-RU"/>
        </w:rPr>
        <w:t xml:space="preserve"> до 50%;</w:t>
      </w:r>
    </w:p>
    <w:p w:rsidR="003E789A" w:rsidRPr="003E789A" w:rsidRDefault="003E789A" w:rsidP="00954127">
      <w:pPr>
        <w:shd w:val="clear" w:color="auto" w:fill="FFFFFF"/>
        <w:suppressAutoHyphens w:val="0"/>
        <w:ind w:firstLine="539"/>
        <w:jc w:val="both"/>
        <w:rPr>
          <w:color w:val="1A1A1A" w:themeColor="background1" w:themeShade="1A"/>
          <w:sz w:val="24"/>
          <w:szCs w:val="24"/>
          <w:lang w:eastAsia="ru-RU"/>
        </w:rPr>
      </w:pPr>
      <w:r w:rsidRPr="003E789A">
        <w:rPr>
          <w:color w:val="1A1A1A" w:themeColor="background1" w:themeShade="1A"/>
          <w:sz w:val="24"/>
          <w:szCs w:val="24"/>
          <w:lang w:eastAsia="ru-RU"/>
        </w:rPr>
        <w:t xml:space="preserve">- ненадлежащее исполнение своих должностных обязанностей </w:t>
      </w:r>
      <w:r w:rsidR="00210938">
        <w:rPr>
          <w:color w:val="1A1A1A" w:themeColor="background1" w:themeShade="1A"/>
          <w:sz w:val="24"/>
          <w:szCs w:val="24"/>
          <w:lang w:eastAsia="ru-RU"/>
        </w:rPr>
        <w:t>–</w:t>
      </w:r>
      <w:r w:rsidRPr="003E789A">
        <w:rPr>
          <w:color w:val="1A1A1A" w:themeColor="background1" w:themeShade="1A"/>
          <w:sz w:val="24"/>
          <w:szCs w:val="24"/>
          <w:lang w:eastAsia="ru-RU"/>
        </w:rPr>
        <w:t xml:space="preserve"> до 50%.</w:t>
      </w:r>
    </w:p>
    <w:p w:rsidR="003E789A" w:rsidRPr="003E789A" w:rsidRDefault="003E789A" w:rsidP="00954127">
      <w:pPr>
        <w:shd w:val="clear" w:color="auto" w:fill="FFFFFF"/>
        <w:suppressAutoHyphens w:val="0"/>
        <w:ind w:firstLine="539"/>
        <w:jc w:val="both"/>
        <w:rPr>
          <w:color w:val="1A1A1A" w:themeColor="background1" w:themeShade="1A"/>
          <w:sz w:val="24"/>
          <w:szCs w:val="24"/>
          <w:lang w:eastAsia="ru-RU"/>
        </w:rPr>
      </w:pPr>
      <w:r w:rsidRPr="003E789A">
        <w:rPr>
          <w:color w:val="1A1A1A" w:themeColor="background1" w:themeShade="1A"/>
          <w:sz w:val="24"/>
          <w:szCs w:val="24"/>
          <w:lang w:eastAsia="ru-RU"/>
        </w:rPr>
        <w:t>5.8. Основанием для снижения ЕДП от установленного размера или прекращения выплаты в расчетном периоде, равном одному месяцу, являются: представление (докладная записка) руководителя структурного подразделения и объяснительная муниципального служащего.</w:t>
      </w:r>
    </w:p>
    <w:p w:rsidR="003E789A" w:rsidRPr="003E789A" w:rsidRDefault="003E789A" w:rsidP="00954127">
      <w:pPr>
        <w:suppressAutoHyphens w:val="0"/>
        <w:autoSpaceDE w:val="0"/>
        <w:autoSpaceDN w:val="0"/>
        <w:adjustRightInd w:val="0"/>
        <w:ind w:firstLine="539"/>
        <w:jc w:val="both"/>
        <w:rPr>
          <w:rFonts w:eastAsiaTheme="minorEastAsia"/>
          <w:color w:val="1A1A1A" w:themeColor="background1" w:themeShade="1A"/>
          <w:sz w:val="24"/>
          <w:szCs w:val="24"/>
          <w:lang w:eastAsia="ru-RU"/>
        </w:rPr>
      </w:pPr>
      <w:r w:rsidRPr="003E789A">
        <w:rPr>
          <w:rFonts w:eastAsiaTheme="minorEastAsia"/>
          <w:color w:val="1A1A1A" w:themeColor="background1" w:themeShade="1A"/>
          <w:sz w:val="24"/>
          <w:szCs w:val="24"/>
          <w:lang w:eastAsia="ru-RU"/>
        </w:rPr>
        <w:t>5.9. При наличии экономии по фонду оплаты труда по решению представителя нанимателя (работодателя) может осуществляться выплата ЕДП муниципальному служащему:</w:t>
      </w:r>
    </w:p>
    <w:p w:rsidR="003E789A" w:rsidRPr="003E789A" w:rsidRDefault="003E789A" w:rsidP="00954127">
      <w:pPr>
        <w:suppressAutoHyphens w:val="0"/>
        <w:autoSpaceDE w:val="0"/>
        <w:autoSpaceDN w:val="0"/>
        <w:adjustRightInd w:val="0"/>
        <w:ind w:firstLine="539"/>
        <w:jc w:val="both"/>
        <w:rPr>
          <w:rFonts w:eastAsiaTheme="minorEastAsia"/>
          <w:color w:val="1A1A1A" w:themeColor="background1" w:themeShade="1A"/>
          <w:sz w:val="24"/>
          <w:szCs w:val="24"/>
          <w:lang w:eastAsia="ru-RU"/>
        </w:rPr>
      </w:pPr>
      <w:r w:rsidRPr="003E789A">
        <w:rPr>
          <w:rFonts w:eastAsiaTheme="minorEastAsia"/>
          <w:color w:val="1A1A1A" w:themeColor="background1" w:themeShade="1A"/>
          <w:sz w:val="24"/>
          <w:szCs w:val="24"/>
          <w:lang w:eastAsia="ru-RU"/>
        </w:rPr>
        <w:t xml:space="preserve">5.9.1. в связи с государственными и профессиональными праздниками, </w:t>
      </w:r>
    </w:p>
    <w:p w:rsidR="003E789A" w:rsidRPr="003E789A" w:rsidRDefault="003E789A" w:rsidP="00954127">
      <w:pPr>
        <w:suppressAutoHyphens w:val="0"/>
        <w:autoSpaceDE w:val="0"/>
        <w:autoSpaceDN w:val="0"/>
        <w:adjustRightInd w:val="0"/>
        <w:ind w:firstLine="539"/>
        <w:jc w:val="both"/>
        <w:rPr>
          <w:rFonts w:eastAsiaTheme="minorEastAsia"/>
          <w:color w:val="1A1A1A" w:themeColor="background1" w:themeShade="1A"/>
          <w:sz w:val="24"/>
          <w:szCs w:val="24"/>
          <w:lang w:eastAsia="ru-RU"/>
        </w:rPr>
      </w:pPr>
      <w:r w:rsidRPr="003E789A">
        <w:rPr>
          <w:rFonts w:eastAsiaTheme="minorEastAsia"/>
          <w:color w:val="1A1A1A" w:themeColor="background1" w:themeShade="1A"/>
          <w:sz w:val="24"/>
          <w:szCs w:val="24"/>
          <w:lang w:eastAsia="ru-RU"/>
        </w:rPr>
        <w:t>5.9.2. за безупречную и эффективную муниципальную службу при достижении возраста 50, 55 лет (для женщин), 50,60 лет (для мужчин) при наличии стажа муниципальной службы не менее 5 полных лет.</w:t>
      </w:r>
    </w:p>
    <w:p w:rsidR="003E789A" w:rsidRDefault="003E789A" w:rsidP="00954127">
      <w:pPr>
        <w:suppressAutoHyphens w:val="0"/>
        <w:autoSpaceDE w:val="0"/>
        <w:autoSpaceDN w:val="0"/>
        <w:adjustRightInd w:val="0"/>
        <w:ind w:firstLine="539"/>
        <w:jc w:val="both"/>
        <w:rPr>
          <w:rFonts w:eastAsiaTheme="minorEastAsia"/>
          <w:color w:val="1A1A1A" w:themeColor="background1" w:themeShade="1A"/>
          <w:sz w:val="24"/>
          <w:szCs w:val="24"/>
          <w:lang w:eastAsia="ru-RU"/>
        </w:rPr>
      </w:pPr>
      <w:r w:rsidRPr="003E789A">
        <w:rPr>
          <w:rFonts w:eastAsiaTheme="minorEastAsia"/>
          <w:color w:val="1A1A1A" w:themeColor="background1" w:themeShade="1A"/>
          <w:sz w:val="24"/>
          <w:szCs w:val="24"/>
          <w:lang w:eastAsia="ru-RU"/>
        </w:rPr>
        <w:t>5.10. ЕДП может устанавливаться как в процентном отношении к окладу муниципального служащего, так и в фиксированном размере.</w:t>
      </w:r>
    </w:p>
    <w:p w:rsidR="00954127" w:rsidRPr="003E789A" w:rsidRDefault="00954127" w:rsidP="00954127">
      <w:pPr>
        <w:suppressAutoHyphens w:val="0"/>
        <w:autoSpaceDE w:val="0"/>
        <w:autoSpaceDN w:val="0"/>
        <w:adjustRightInd w:val="0"/>
        <w:ind w:firstLine="539"/>
        <w:jc w:val="both"/>
        <w:rPr>
          <w:rFonts w:eastAsiaTheme="minorEastAsia"/>
          <w:color w:val="1A1A1A" w:themeColor="background1" w:themeShade="1A"/>
          <w:sz w:val="24"/>
          <w:szCs w:val="24"/>
          <w:lang w:eastAsia="ru-RU"/>
        </w:rPr>
      </w:pPr>
    </w:p>
    <w:p w:rsidR="003E789A" w:rsidRPr="003E789A" w:rsidRDefault="003E789A" w:rsidP="00954127">
      <w:pPr>
        <w:shd w:val="clear" w:color="auto" w:fill="FFFFFF"/>
        <w:suppressAutoHyphens w:val="0"/>
        <w:spacing w:after="100" w:afterAutospacing="1"/>
        <w:jc w:val="center"/>
        <w:rPr>
          <w:b/>
          <w:color w:val="1A1A1A" w:themeColor="background1" w:themeShade="1A"/>
          <w:sz w:val="24"/>
          <w:szCs w:val="24"/>
          <w:lang w:eastAsia="ru-RU"/>
        </w:rPr>
      </w:pPr>
      <w:r w:rsidRPr="003E789A">
        <w:rPr>
          <w:b/>
          <w:color w:val="1A1A1A" w:themeColor="background1" w:themeShade="1A"/>
          <w:sz w:val="24"/>
          <w:szCs w:val="24"/>
          <w:lang w:eastAsia="ru-RU"/>
        </w:rPr>
        <w:t>6. Ежемесячная процентная надбавка</w:t>
      </w:r>
      <w:r>
        <w:rPr>
          <w:b/>
          <w:color w:val="1A1A1A" w:themeColor="background1" w:themeShade="1A"/>
          <w:sz w:val="24"/>
          <w:szCs w:val="24"/>
          <w:lang w:eastAsia="ru-RU"/>
        </w:rPr>
        <w:t xml:space="preserve">                                                                                                         </w:t>
      </w:r>
      <w:r w:rsidRPr="003E789A">
        <w:rPr>
          <w:color w:val="1A1A1A" w:themeColor="background1" w:themeShade="1A"/>
          <w:sz w:val="24"/>
          <w:szCs w:val="24"/>
          <w:lang w:eastAsia="ru-RU"/>
        </w:rPr>
        <w:t>к должностному окладу муниципального служащего за работу со сведениями,</w:t>
      </w:r>
      <w:r w:rsidR="00954127">
        <w:rPr>
          <w:b/>
          <w:color w:val="1A1A1A" w:themeColor="background1" w:themeShade="1A"/>
          <w:sz w:val="24"/>
          <w:szCs w:val="24"/>
          <w:lang w:eastAsia="ru-RU"/>
        </w:rPr>
        <w:t xml:space="preserve"> </w:t>
      </w:r>
      <w:r w:rsidRPr="003E789A">
        <w:rPr>
          <w:color w:val="1A1A1A" w:themeColor="background1" w:themeShade="1A"/>
          <w:sz w:val="24"/>
          <w:szCs w:val="24"/>
          <w:lang w:eastAsia="ru-RU"/>
        </w:rPr>
        <w:t>составляющими государственную тайну</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6.1. Размер ежемесячной процентной надбавки к должностному окладу за работу со сведениями, составляющими государственную тайну (далее – надбавка), определяются в соответствии с Законом Российской Федерации от 21.07.1993 N 5485-1 «О государственной тайне» и постановлением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3E789A" w:rsidRPr="003E789A" w:rsidRDefault="003E789A" w:rsidP="003E789A">
      <w:pPr>
        <w:shd w:val="clear" w:color="auto" w:fill="FFFFFF"/>
        <w:suppressAutoHyphens w:val="0"/>
        <w:spacing w:before="100" w:beforeAutospacing="1" w:after="100" w:afterAutospacing="1"/>
        <w:ind w:firstLine="540"/>
        <w:jc w:val="both"/>
        <w:rPr>
          <w:color w:val="1A1A1A" w:themeColor="background1" w:themeShade="1A"/>
          <w:sz w:val="24"/>
          <w:szCs w:val="24"/>
          <w:lang w:eastAsia="ru-RU"/>
        </w:rPr>
      </w:pPr>
      <w:r w:rsidRPr="003E789A">
        <w:rPr>
          <w:color w:val="1A1A1A" w:themeColor="background1" w:themeShade="1A"/>
          <w:sz w:val="24"/>
          <w:szCs w:val="24"/>
          <w:lang w:eastAsia="ru-RU"/>
        </w:rPr>
        <w:t>6.2. Выплата надбавки осуществляется после оформления допуска муниципального служащего к государственной тайне и назначения ее размера локальным актом представителя нанимателя (работодателя).</w:t>
      </w:r>
    </w:p>
    <w:p w:rsidR="003E789A" w:rsidRPr="003E789A" w:rsidRDefault="003E789A" w:rsidP="003E789A">
      <w:pPr>
        <w:shd w:val="clear" w:color="auto" w:fill="FFFFFF"/>
        <w:suppressAutoHyphens w:val="0"/>
        <w:spacing w:before="100" w:beforeAutospacing="1" w:after="100" w:afterAutospacing="1"/>
        <w:jc w:val="center"/>
        <w:rPr>
          <w:b/>
          <w:color w:val="1A1A1A" w:themeColor="background1" w:themeShade="1A"/>
          <w:sz w:val="24"/>
          <w:szCs w:val="24"/>
          <w:lang w:eastAsia="ru-RU"/>
        </w:rPr>
      </w:pPr>
      <w:r w:rsidRPr="003E789A">
        <w:rPr>
          <w:b/>
          <w:color w:val="1A1A1A" w:themeColor="background1" w:themeShade="1A"/>
          <w:sz w:val="24"/>
          <w:szCs w:val="24"/>
          <w:lang w:eastAsia="ru-RU"/>
        </w:rPr>
        <w:t>7. Премия за выполнение особо важных и сложных заданий</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7.1. Премирование муниципальных служащих производится за выполнение особо важных и сложных заданий с учетом личного вклада каждого муниципального служащего в осуществление основных функций органа местного самоуправления, отнесенных к его компетенции федеральным и областным законодательством, Уставом </w:t>
      </w:r>
      <w:r w:rsidR="00954127">
        <w:rPr>
          <w:color w:val="1A1A1A" w:themeColor="background1" w:themeShade="1A"/>
          <w:sz w:val="24"/>
          <w:szCs w:val="24"/>
          <w:lang w:eastAsia="ru-RU"/>
        </w:rPr>
        <w:t>Знамен</w:t>
      </w:r>
      <w:r w:rsidRPr="003E789A">
        <w:rPr>
          <w:color w:val="1A1A1A" w:themeColor="background1" w:themeShade="1A"/>
          <w:sz w:val="24"/>
          <w:szCs w:val="24"/>
          <w:lang w:eastAsia="ru-RU"/>
        </w:rPr>
        <w:t xml:space="preserve">ского сельского поселения, иными правовыми актами органов местного самоуправления </w:t>
      </w:r>
      <w:r w:rsidR="00954127">
        <w:rPr>
          <w:color w:val="1A1A1A" w:themeColor="background1" w:themeShade="1A"/>
          <w:sz w:val="24"/>
          <w:szCs w:val="24"/>
          <w:lang w:eastAsia="ru-RU"/>
        </w:rPr>
        <w:t>Знамен</w:t>
      </w:r>
      <w:r w:rsidRPr="003E789A">
        <w:rPr>
          <w:color w:val="1A1A1A" w:themeColor="background1" w:themeShade="1A"/>
          <w:sz w:val="24"/>
          <w:szCs w:val="24"/>
          <w:lang w:eastAsia="ru-RU"/>
        </w:rPr>
        <w:t xml:space="preserve">ского </w:t>
      </w:r>
      <w:proofErr w:type="gramStart"/>
      <w:r w:rsidRPr="003E789A">
        <w:rPr>
          <w:color w:val="1A1A1A" w:themeColor="background1" w:themeShade="1A"/>
          <w:sz w:val="24"/>
          <w:szCs w:val="24"/>
          <w:lang w:eastAsia="ru-RU"/>
        </w:rPr>
        <w:t>сельского  поселения</w:t>
      </w:r>
      <w:proofErr w:type="gramEnd"/>
      <w:r w:rsidRPr="003E789A">
        <w:rPr>
          <w:color w:val="1A1A1A" w:themeColor="background1" w:themeShade="1A"/>
          <w:sz w:val="24"/>
          <w:szCs w:val="24"/>
          <w:lang w:eastAsia="ru-RU"/>
        </w:rPr>
        <w:t>, принятых в пределах их компетентности.</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7.2. Премирование муниципальных служащих за выполнение особо важных и сложных заданий производится по итогам работы за месяц и предельным размером не ограничивается.</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7.3. Выплата премии производится в пределах средств фонда оплаты труда, установленного на соответствующий финансовый год.</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Выплата премии осуществляется ежемесячно одновременно с заработной платой.</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Премии за расчетный период выплачиваются пропорционально фактически отработанному времени.</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Работники, поступившие на работу в органы местного самоуправления в течение периода, принятого в качестве расчетного для начисления премии, могут быть премированы с учетом их трудового вклада и фактически отработанного времени.</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lastRenderedPageBreak/>
        <w:t>7.4. При определении размера премии, устанавливаемого муниципальному служащему, необходимо учитывать:</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7.4.1. Своевременное и профессиональное выполнение задач и функций, установленных должностными обязанностями, оперативность и профессионализм в достижении значимых результатов при их исполнении.</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7.4.2. Проявление инициативы, соблюдение законности принимаемых решений, направленных на реализацию прав граждан и юридических лиц.</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7.4.3. Успешное выполнение особо важных и сложных заданий руководства.</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7.4.4. Творческий подход при подготовке инициативных предложений по совершенствованию деятельности органов местного самоуправления и внедрение новых форм и методов в работе, позитивно отразившихся на результатах труда.</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7.5. Решение о выплате премии за особо важные и сложные задания оформляется локальным актом представителя нанимателя (работодателя) с учетом мнения руководителя, в непосредственном подчинении которого находится муниципальный служащий.</w:t>
      </w:r>
    </w:p>
    <w:p w:rsid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7.6. Не подлежат премированию муниципальные служащие в случае допущения ими нарушений, предусмотренных п. 5.6. настоящего Положения. При этом факт совершения муниципальным служащим указанных нарушений должен быть подтвержден докладной (служебной) запиской непосредственного руководителя муниципального служащего и объяснительной работника, допустившего нарушение либо привлечение работника к дисциплинарной ответственности в соответствии с Трудовым законодательством Российской Федерации.</w:t>
      </w:r>
    </w:p>
    <w:p w:rsidR="00954127" w:rsidRPr="003E789A" w:rsidRDefault="00954127" w:rsidP="00954127">
      <w:pPr>
        <w:shd w:val="clear" w:color="auto" w:fill="FFFFFF"/>
        <w:suppressAutoHyphens w:val="0"/>
        <w:ind w:firstLine="540"/>
        <w:jc w:val="both"/>
        <w:rPr>
          <w:color w:val="1A1A1A" w:themeColor="background1" w:themeShade="1A"/>
          <w:sz w:val="24"/>
          <w:szCs w:val="24"/>
          <w:lang w:eastAsia="ru-RU"/>
        </w:rPr>
      </w:pPr>
    </w:p>
    <w:p w:rsidR="003E789A" w:rsidRPr="003E789A" w:rsidRDefault="003E789A" w:rsidP="00954127">
      <w:pPr>
        <w:shd w:val="clear" w:color="auto" w:fill="FFFFFF"/>
        <w:suppressAutoHyphens w:val="0"/>
        <w:jc w:val="center"/>
        <w:rPr>
          <w:b/>
          <w:color w:val="1A1A1A" w:themeColor="background1" w:themeShade="1A"/>
          <w:sz w:val="24"/>
          <w:szCs w:val="24"/>
          <w:lang w:eastAsia="ru-RU"/>
        </w:rPr>
      </w:pPr>
      <w:r w:rsidRPr="003E789A">
        <w:rPr>
          <w:b/>
          <w:color w:val="1A1A1A" w:themeColor="background1" w:themeShade="1A"/>
          <w:sz w:val="24"/>
          <w:szCs w:val="24"/>
          <w:lang w:eastAsia="ru-RU"/>
        </w:rPr>
        <w:t>8. Единовременная выплата при предоставлении ежегодного</w:t>
      </w:r>
    </w:p>
    <w:p w:rsidR="003E789A" w:rsidRDefault="003E789A" w:rsidP="00954127">
      <w:pPr>
        <w:shd w:val="clear" w:color="auto" w:fill="FFFFFF"/>
        <w:suppressAutoHyphens w:val="0"/>
        <w:jc w:val="center"/>
        <w:rPr>
          <w:b/>
          <w:color w:val="1A1A1A" w:themeColor="background1" w:themeShade="1A"/>
          <w:sz w:val="24"/>
          <w:szCs w:val="24"/>
          <w:lang w:eastAsia="ru-RU"/>
        </w:rPr>
      </w:pPr>
      <w:r w:rsidRPr="003E789A">
        <w:rPr>
          <w:b/>
          <w:color w:val="1A1A1A" w:themeColor="background1" w:themeShade="1A"/>
          <w:sz w:val="24"/>
          <w:szCs w:val="24"/>
          <w:lang w:eastAsia="ru-RU"/>
        </w:rPr>
        <w:t>оплачиваемого отпуска, материальная помощь и денежная компенсация за неиспользованный отпуск.</w:t>
      </w:r>
    </w:p>
    <w:p w:rsidR="00954127" w:rsidRPr="003E789A" w:rsidRDefault="00954127" w:rsidP="00954127">
      <w:pPr>
        <w:shd w:val="clear" w:color="auto" w:fill="FFFFFF"/>
        <w:suppressAutoHyphens w:val="0"/>
        <w:jc w:val="center"/>
        <w:rPr>
          <w:b/>
          <w:color w:val="1A1A1A" w:themeColor="background1" w:themeShade="1A"/>
          <w:sz w:val="24"/>
          <w:szCs w:val="24"/>
          <w:lang w:eastAsia="ru-RU"/>
        </w:rPr>
      </w:pP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8.1. Муниципальным служащим один раз в год при предоставлении ежегодного оплачиваемого отпуска производится единовременная выплата в размере двух должностных окладов. Лица, не отработавшие полного календарного года, имеют право на указанную выплату в размере пропорционально отработанному времени. В случае разделения ежегодного основного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8.2. Единовременная выплата при предоставлении ежегодного оплачиваемого отпуска предоставляется по заявлению муниципального служащего на основании локального акта представителя нанимателя (работодателя).</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8.3. Материальная помощь предоставляется муниципальному служащему в течение календарного года в размере одного должностного оклада.</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8.4. Материальная помощь выплачивается по заявлению муниципального служащего на основании локального акта представителя нанимателя (работодателя).</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8.5. При увольнении муниципального служащего производится перерасчет единовременной выплаты и материальной помощи пропорционально фактически отработанному времени.</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8.6. При наличии экономии фонда оплаты труда муниципальному служащему может быть оказана дополнительная материальная помощь в случае смерти близких родственников (супруг(а), дети) либо необходимости их платного медицинского лечения, пожара, а также иного непредвиденного обстоятельства, при наличии подтверждающего документа, но не более одного должностного оклада.</w:t>
      </w:r>
    </w:p>
    <w:p w:rsidR="003E789A" w:rsidRPr="003E789A" w:rsidRDefault="003E789A" w:rsidP="00954127">
      <w:pPr>
        <w:shd w:val="clear" w:color="auto" w:fill="FFFFFF"/>
        <w:suppressAutoHyphens w:val="0"/>
        <w:jc w:val="center"/>
        <w:rPr>
          <w:b/>
          <w:color w:val="1A1A1A" w:themeColor="background1" w:themeShade="1A"/>
          <w:sz w:val="24"/>
          <w:szCs w:val="24"/>
          <w:lang w:eastAsia="ru-RU"/>
        </w:rPr>
      </w:pPr>
      <w:r w:rsidRPr="003E789A">
        <w:rPr>
          <w:b/>
          <w:color w:val="1A1A1A" w:themeColor="background1" w:themeShade="1A"/>
          <w:sz w:val="24"/>
          <w:szCs w:val="24"/>
          <w:lang w:eastAsia="ru-RU"/>
        </w:rPr>
        <w:t>9. Ежемесячная надбавка за классный чин.</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color w:val="1A1A1A" w:themeColor="background1" w:themeShade="1A"/>
          <w:sz w:val="24"/>
          <w:szCs w:val="24"/>
          <w:lang w:eastAsia="ru-RU"/>
        </w:rPr>
        <w:t xml:space="preserve">9.1. Размер ежемесячной надбавки за классный чин устанавливается в соответствии с приложением № 9 постановления Правительства Кировской области от 12.04.2011 </w:t>
      </w:r>
      <w:r w:rsidR="00954127">
        <w:rPr>
          <w:color w:val="1A1A1A" w:themeColor="background1" w:themeShade="1A"/>
          <w:sz w:val="24"/>
          <w:szCs w:val="24"/>
          <w:lang w:eastAsia="ru-RU"/>
        </w:rPr>
        <w:t xml:space="preserve">                       </w:t>
      </w:r>
      <w:r w:rsidRPr="003E789A">
        <w:rPr>
          <w:color w:val="1A1A1A" w:themeColor="background1" w:themeShade="1A"/>
          <w:sz w:val="24"/>
          <w:szCs w:val="24"/>
          <w:lang w:eastAsia="ru-RU"/>
        </w:rPr>
        <w:t>№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3E789A" w:rsidRPr="003E789A" w:rsidRDefault="003E789A" w:rsidP="00954127">
      <w:pPr>
        <w:shd w:val="clear" w:color="auto" w:fill="FFFFFF"/>
        <w:suppressAutoHyphens w:val="0"/>
        <w:ind w:firstLine="540"/>
        <w:jc w:val="both"/>
        <w:rPr>
          <w:rFonts w:eastAsiaTheme="minorEastAsia"/>
          <w:color w:val="1A1A1A" w:themeColor="background1" w:themeShade="1A"/>
          <w:sz w:val="24"/>
          <w:szCs w:val="24"/>
          <w:lang w:eastAsia="ru-RU"/>
        </w:rPr>
      </w:pPr>
      <w:r w:rsidRPr="003E789A">
        <w:rPr>
          <w:color w:val="1A1A1A" w:themeColor="background1" w:themeShade="1A"/>
          <w:sz w:val="24"/>
          <w:szCs w:val="24"/>
          <w:lang w:eastAsia="ru-RU"/>
        </w:rPr>
        <w:lastRenderedPageBreak/>
        <w:t xml:space="preserve">9.2. </w:t>
      </w:r>
      <w:r w:rsidRPr="003E789A">
        <w:rPr>
          <w:rFonts w:eastAsiaTheme="minorEastAsia"/>
          <w:color w:val="1A1A1A" w:themeColor="background1" w:themeShade="1A"/>
          <w:sz w:val="24"/>
          <w:szCs w:val="24"/>
          <w:lang w:eastAsia="ru-RU"/>
        </w:rPr>
        <w:t>Ежемесячная надбавка за классный чин выплачивается муниципальному служащему со дня присвоения классного чина пропорционально отработанному времени в расчетном периоде.</w:t>
      </w:r>
    </w:p>
    <w:p w:rsidR="003E789A" w:rsidRPr="003E789A" w:rsidRDefault="003E789A" w:rsidP="00954127">
      <w:pPr>
        <w:shd w:val="clear" w:color="auto" w:fill="FFFFFF"/>
        <w:suppressAutoHyphens w:val="0"/>
        <w:ind w:firstLine="540"/>
        <w:jc w:val="both"/>
        <w:rPr>
          <w:color w:val="1A1A1A" w:themeColor="background1" w:themeShade="1A"/>
          <w:sz w:val="24"/>
          <w:szCs w:val="24"/>
          <w:lang w:eastAsia="ru-RU"/>
        </w:rPr>
      </w:pPr>
      <w:r w:rsidRPr="003E789A">
        <w:rPr>
          <w:rFonts w:eastAsiaTheme="minorEastAsia"/>
          <w:color w:val="1A1A1A" w:themeColor="background1" w:themeShade="1A"/>
          <w:sz w:val="24"/>
          <w:szCs w:val="24"/>
          <w:lang w:eastAsia="ru-RU"/>
        </w:rPr>
        <w:t xml:space="preserve">9.3. </w:t>
      </w:r>
      <w:r w:rsidRPr="003E789A">
        <w:rPr>
          <w:color w:val="1A1A1A" w:themeColor="background1" w:themeShade="1A"/>
          <w:sz w:val="24"/>
          <w:szCs w:val="24"/>
          <w:lang w:eastAsia="ru-RU"/>
        </w:rPr>
        <w:t xml:space="preserve">Размеры ежемесячной надбавки за классный чин увеличиваются (индексируются) в соответствии с нормативными правовыми актами </w:t>
      </w:r>
      <w:r>
        <w:rPr>
          <w:color w:val="1A1A1A" w:themeColor="background1" w:themeShade="1A"/>
          <w:sz w:val="24"/>
          <w:szCs w:val="24"/>
          <w:lang w:eastAsia="ru-RU"/>
        </w:rPr>
        <w:t>Знаменской</w:t>
      </w:r>
      <w:r w:rsidRPr="003E789A">
        <w:rPr>
          <w:color w:val="1A1A1A" w:themeColor="background1" w:themeShade="1A"/>
          <w:sz w:val="24"/>
          <w:szCs w:val="24"/>
          <w:lang w:eastAsia="ru-RU"/>
        </w:rPr>
        <w:t xml:space="preserve"> сельской Думы и подлежат округлению до целого рубля в сторону увеличени</w:t>
      </w:r>
      <w:r w:rsidRPr="003E789A">
        <w:rPr>
          <w:color w:val="1A1A1A" w:themeColor="background1" w:themeShade="1A"/>
          <w:sz w:val="26"/>
          <w:szCs w:val="22"/>
          <w:lang w:eastAsia="ru-RU"/>
        </w:rPr>
        <w:t>я.</w:t>
      </w:r>
    </w:p>
    <w:p w:rsidR="003E789A" w:rsidRPr="003E789A" w:rsidRDefault="003E789A" w:rsidP="003E789A">
      <w:pPr>
        <w:suppressAutoHyphens w:val="0"/>
        <w:spacing w:after="200" w:line="276" w:lineRule="auto"/>
        <w:rPr>
          <w:rFonts w:asciiTheme="minorHAnsi" w:eastAsiaTheme="minorEastAsia" w:hAnsiTheme="minorHAnsi" w:cstheme="minorBidi"/>
          <w:color w:val="1A1A1A" w:themeColor="background1" w:themeShade="1A"/>
          <w:sz w:val="22"/>
          <w:szCs w:val="22"/>
          <w:lang w:eastAsia="ru-RU"/>
        </w:rPr>
      </w:pPr>
    </w:p>
    <w:p w:rsidR="003E789A" w:rsidRDefault="00210938" w:rsidP="00210938">
      <w:pPr>
        <w:suppressAutoHyphens w:val="0"/>
        <w:ind w:firstLine="720"/>
        <w:jc w:val="right"/>
        <w:rPr>
          <w:rFonts w:eastAsiaTheme="minorEastAsia"/>
          <w:color w:val="1A1A1A" w:themeColor="background1" w:themeShade="1A"/>
          <w:sz w:val="24"/>
          <w:szCs w:val="24"/>
          <w:lang w:eastAsia="ru-RU"/>
        </w:rPr>
      </w:pPr>
      <w:r>
        <w:rPr>
          <w:rFonts w:eastAsiaTheme="minorEastAsia"/>
          <w:color w:val="1A1A1A" w:themeColor="background1" w:themeShade="1A"/>
          <w:sz w:val="24"/>
          <w:szCs w:val="24"/>
          <w:lang w:eastAsia="ru-RU"/>
        </w:rPr>
        <w:t>Приложение 1</w:t>
      </w:r>
    </w:p>
    <w:p w:rsidR="00210938" w:rsidRDefault="00210938" w:rsidP="00210938">
      <w:pPr>
        <w:suppressAutoHyphens w:val="0"/>
        <w:ind w:firstLine="720"/>
        <w:jc w:val="center"/>
        <w:rPr>
          <w:rFonts w:eastAsiaTheme="minorEastAsia"/>
          <w:b/>
          <w:color w:val="1A1A1A" w:themeColor="background1" w:themeShade="1A"/>
          <w:sz w:val="24"/>
          <w:szCs w:val="24"/>
          <w:lang w:eastAsia="ru-RU"/>
        </w:rPr>
      </w:pPr>
    </w:p>
    <w:p w:rsidR="00210938" w:rsidRPr="00210938" w:rsidRDefault="00210938" w:rsidP="00210938">
      <w:pPr>
        <w:suppressAutoHyphens w:val="0"/>
        <w:ind w:firstLine="720"/>
        <w:jc w:val="center"/>
        <w:rPr>
          <w:rFonts w:eastAsiaTheme="minorEastAsia"/>
          <w:b/>
          <w:color w:val="1A1A1A" w:themeColor="background1" w:themeShade="1A"/>
          <w:sz w:val="24"/>
          <w:szCs w:val="24"/>
          <w:lang w:eastAsia="ru-RU"/>
        </w:rPr>
      </w:pPr>
      <w:r w:rsidRPr="00210938">
        <w:rPr>
          <w:rFonts w:eastAsiaTheme="minorEastAsia"/>
          <w:b/>
          <w:color w:val="1A1A1A" w:themeColor="background1" w:themeShade="1A"/>
          <w:sz w:val="24"/>
          <w:szCs w:val="24"/>
          <w:lang w:eastAsia="ru-RU"/>
        </w:rPr>
        <w:t>Размеры должностных окладов</w:t>
      </w:r>
      <w:r>
        <w:rPr>
          <w:rFonts w:eastAsiaTheme="minorEastAsia"/>
          <w:b/>
          <w:color w:val="1A1A1A" w:themeColor="background1" w:themeShade="1A"/>
          <w:sz w:val="24"/>
          <w:szCs w:val="24"/>
          <w:lang w:eastAsia="ru-RU"/>
        </w:rPr>
        <w:t xml:space="preserve"> муниципальных служащих администрации Знаменского сельского поселения.</w:t>
      </w:r>
    </w:p>
    <w:tbl>
      <w:tblPr>
        <w:tblStyle w:val="11"/>
        <w:tblW w:w="10037" w:type="dxa"/>
        <w:tblInd w:w="-431" w:type="dxa"/>
        <w:tblLayout w:type="fixed"/>
        <w:tblLook w:val="04A0" w:firstRow="1" w:lastRow="0" w:firstColumn="1" w:lastColumn="0" w:noHBand="0" w:noVBand="1"/>
      </w:tblPr>
      <w:tblGrid>
        <w:gridCol w:w="568"/>
        <w:gridCol w:w="7342"/>
        <w:gridCol w:w="2127"/>
      </w:tblGrid>
      <w:tr w:rsidR="00210938" w:rsidRPr="00210938" w:rsidTr="00A31D63">
        <w:trPr>
          <w:trHeight w:val="743"/>
        </w:trPr>
        <w:tc>
          <w:tcPr>
            <w:tcW w:w="568" w:type="dxa"/>
          </w:tcPr>
          <w:p w:rsidR="00210938" w:rsidRPr="00210938" w:rsidRDefault="00210938" w:rsidP="00210938">
            <w:pPr>
              <w:suppressAutoHyphens w:val="0"/>
              <w:jc w:val="center"/>
              <w:rPr>
                <w:sz w:val="22"/>
                <w:szCs w:val="22"/>
                <w:lang w:eastAsia="ru-RU"/>
              </w:rPr>
            </w:pPr>
            <w:r w:rsidRPr="00210938">
              <w:rPr>
                <w:sz w:val="22"/>
                <w:szCs w:val="22"/>
                <w:lang w:eastAsia="ru-RU"/>
              </w:rPr>
              <w:t>№ п/п</w:t>
            </w:r>
          </w:p>
        </w:tc>
        <w:tc>
          <w:tcPr>
            <w:tcW w:w="7342" w:type="dxa"/>
          </w:tcPr>
          <w:p w:rsidR="00210938" w:rsidRPr="00210938" w:rsidRDefault="00210938" w:rsidP="00210938">
            <w:pPr>
              <w:suppressAutoHyphens w:val="0"/>
              <w:jc w:val="center"/>
              <w:rPr>
                <w:sz w:val="22"/>
                <w:szCs w:val="22"/>
                <w:lang w:eastAsia="ru-RU"/>
              </w:rPr>
            </w:pPr>
            <w:r w:rsidRPr="00210938">
              <w:rPr>
                <w:sz w:val="22"/>
                <w:szCs w:val="22"/>
                <w:lang w:eastAsia="ru-RU"/>
              </w:rPr>
              <w:t>Наименование должности</w:t>
            </w:r>
          </w:p>
        </w:tc>
        <w:tc>
          <w:tcPr>
            <w:tcW w:w="2127" w:type="dxa"/>
          </w:tcPr>
          <w:p w:rsidR="00210938" w:rsidRPr="00210938" w:rsidRDefault="00210938" w:rsidP="00210938">
            <w:pPr>
              <w:suppressAutoHyphens w:val="0"/>
              <w:jc w:val="center"/>
              <w:rPr>
                <w:sz w:val="22"/>
                <w:szCs w:val="22"/>
                <w:lang w:eastAsia="ru-RU"/>
              </w:rPr>
            </w:pPr>
            <w:r w:rsidRPr="00210938">
              <w:rPr>
                <w:sz w:val="22"/>
                <w:szCs w:val="22"/>
                <w:lang w:eastAsia="ru-RU"/>
              </w:rPr>
              <w:t>Должностной оклад</w:t>
            </w:r>
          </w:p>
        </w:tc>
      </w:tr>
      <w:tr w:rsidR="00210938" w:rsidRPr="00210938" w:rsidTr="00A31D63">
        <w:trPr>
          <w:trHeight w:val="237"/>
        </w:trPr>
        <w:tc>
          <w:tcPr>
            <w:tcW w:w="568" w:type="dxa"/>
          </w:tcPr>
          <w:p w:rsidR="00210938" w:rsidRPr="00210938" w:rsidRDefault="00210938" w:rsidP="00210938">
            <w:pPr>
              <w:suppressAutoHyphens w:val="0"/>
              <w:jc w:val="center"/>
              <w:rPr>
                <w:sz w:val="22"/>
                <w:szCs w:val="22"/>
                <w:lang w:eastAsia="ru-RU"/>
              </w:rPr>
            </w:pPr>
            <w:r w:rsidRPr="00210938">
              <w:rPr>
                <w:sz w:val="22"/>
                <w:szCs w:val="22"/>
                <w:lang w:eastAsia="ru-RU"/>
              </w:rPr>
              <w:t>1</w:t>
            </w:r>
          </w:p>
        </w:tc>
        <w:tc>
          <w:tcPr>
            <w:tcW w:w="7342" w:type="dxa"/>
          </w:tcPr>
          <w:p w:rsidR="00210938" w:rsidRPr="00210938" w:rsidRDefault="00210938" w:rsidP="00210938">
            <w:pPr>
              <w:suppressAutoHyphens w:val="0"/>
              <w:rPr>
                <w:sz w:val="22"/>
                <w:szCs w:val="22"/>
                <w:lang w:eastAsia="ru-RU"/>
              </w:rPr>
            </w:pPr>
            <w:r w:rsidRPr="00210938">
              <w:rPr>
                <w:sz w:val="22"/>
                <w:szCs w:val="22"/>
                <w:lang w:eastAsia="ru-RU"/>
              </w:rPr>
              <w:t>Ведущий специалист</w:t>
            </w:r>
          </w:p>
        </w:tc>
        <w:tc>
          <w:tcPr>
            <w:tcW w:w="2127" w:type="dxa"/>
          </w:tcPr>
          <w:p w:rsidR="00210938" w:rsidRPr="00210938" w:rsidRDefault="005F6DEC" w:rsidP="00210938">
            <w:pPr>
              <w:suppressAutoHyphens w:val="0"/>
              <w:jc w:val="center"/>
              <w:rPr>
                <w:sz w:val="22"/>
                <w:szCs w:val="22"/>
                <w:lang w:eastAsia="ru-RU"/>
              </w:rPr>
            </w:pPr>
            <w:r>
              <w:rPr>
                <w:sz w:val="22"/>
                <w:szCs w:val="22"/>
                <w:lang w:eastAsia="ru-RU"/>
              </w:rPr>
              <w:t>8622</w:t>
            </w:r>
          </w:p>
        </w:tc>
      </w:tr>
      <w:tr w:rsidR="00210938" w:rsidRPr="00210938" w:rsidTr="00A31D63">
        <w:trPr>
          <w:trHeight w:val="359"/>
        </w:trPr>
        <w:tc>
          <w:tcPr>
            <w:tcW w:w="568" w:type="dxa"/>
          </w:tcPr>
          <w:p w:rsidR="00210938" w:rsidRPr="00210938" w:rsidRDefault="00210938" w:rsidP="00210938">
            <w:pPr>
              <w:suppressAutoHyphens w:val="0"/>
              <w:jc w:val="center"/>
              <w:rPr>
                <w:sz w:val="22"/>
                <w:szCs w:val="22"/>
                <w:lang w:eastAsia="ru-RU"/>
              </w:rPr>
            </w:pPr>
            <w:r w:rsidRPr="00210938">
              <w:rPr>
                <w:sz w:val="22"/>
                <w:szCs w:val="22"/>
                <w:lang w:eastAsia="ru-RU"/>
              </w:rPr>
              <w:t>2</w:t>
            </w:r>
          </w:p>
        </w:tc>
        <w:tc>
          <w:tcPr>
            <w:tcW w:w="7342" w:type="dxa"/>
          </w:tcPr>
          <w:p w:rsidR="00210938" w:rsidRPr="00210938" w:rsidRDefault="00210938" w:rsidP="00210938">
            <w:pPr>
              <w:suppressAutoHyphens w:val="0"/>
              <w:rPr>
                <w:sz w:val="22"/>
                <w:szCs w:val="22"/>
                <w:lang w:eastAsia="ru-RU"/>
              </w:rPr>
            </w:pPr>
            <w:r w:rsidRPr="00210938">
              <w:rPr>
                <w:sz w:val="22"/>
                <w:szCs w:val="22"/>
                <w:lang w:eastAsia="ru-RU"/>
              </w:rPr>
              <w:t>Ведущий специалист, бухгалтер-финансист</w:t>
            </w:r>
          </w:p>
        </w:tc>
        <w:tc>
          <w:tcPr>
            <w:tcW w:w="2127" w:type="dxa"/>
          </w:tcPr>
          <w:p w:rsidR="00210938" w:rsidRPr="00210938" w:rsidRDefault="005F6DEC" w:rsidP="00210938">
            <w:pPr>
              <w:suppressAutoHyphens w:val="0"/>
              <w:jc w:val="center"/>
              <w:rPr>
                <w:sz w:val="22"/>
                <w:szCs w:val="22"/>
                <w:lang w:eastAsia="ru-RU"/>
              </w:rPr>
            </w:pPr>
            <w:r>
              <w:rPr>
                <w:sz w:val="22"/>
                <w:szCs w:val="22"/>
                <w:lang w:eastAsia="ru-RU"/>
              </w:rPr>
              <w:t>8622</w:t>
            </w:r>
          </w:p>
        </w:tc>
      </w:tr>
      <w:tr w:rsidR="00210938" w:rsidRPr="00210938" w:rsidTr="00A31D63">
        <w:trPr>
          <w:trHeight w:val="551"/>
        </w:trPr>
        <w:tc>
          <w:tcPr>
            <w:tcW w:w="568" w:type="dxa"/>
          </w:tcPr>
          <w:p w:rsidR="00210938" w:rsidRPr="00210938" w:rsidRDefault="00210938" w:rsidP="00210938">
            <w:pPr>
              <w:suppressAutoHyphens w:val="0"/>
              <w:jc w:val="center"/>
              <w:rPr>
                <w:sz w:val="22"/>
                <w:szCs w:val="22"/>
                <w:lang w:eastAsia="ru-RU"/>
              </w:rPr>
            </w:pPr>
            <w:r w:rsidRPr="00210938">
              <w:rPr>
                <w:sz w:val="22"/>
                <w:szCs w:val="22"/>
                <w:lang w:eastAsia="ru-RU"/>
              </w:rPr>
              <w:t>3</w:t>
            </w:r>
          </w:p>
        </w:tc>
        <w:tc>
          <w:tcPr>
            <w:tcW w:w="7342" w:type="dxa"/>
          </w:tcPr>
          <w:p w:rsidR="00210938" w:rsidRPr="00210938" w:rsidRDefault="00210938" w:rsidP="00210938">
            <w:pPr>
              <w:suppressAutoHyphens w:val="0"/>
              <w:rPr>
                <w:sz w:val="22"/>
                <w:szCs w:val="22"/>
                <w:lang w:eastAsia="ru-RU"/>
              </w:rPr>
            </w:pPr>
            <w:r w:rsidRPr="00210938">
              <w:rPr>
                <w:sz w:val="22"/>
                <w:szCs w:val="22"/>
                <w:lang w:eastAsia="ru-RU"/>
              </w:rPr>
              <w:t xml:space="preserve"> Ведущий специалист  по управлению муниципальным имуществом</w:t>
            </w:r>
          </w:p>
        </w:tc>
        <w:tc>
          <w:tcPr>
            <w:tcW w:w="2127" w:type="dxa"/>
          </w:tcPr>
          <w:p w:rsidR="00210938" w:rsidRPr="00210938" w:rsidRDefault="005F6DEC" w:rsidP="00210938">
            <w:pPr>
              <w:suppressAutoHyphens w:val="0"/>
              <w:jc w:val="center"/>
              <w:rPr>
                <w:sz w:val="22"/>
                <w:szCs w:val="22"/>
                <w:lang w:eastAsia="ru-RU"/>
              </w:rPr>
            </w:pPr>
            <w:r>
              <w:rPr>
                <w:sz w:val="22"/>
                <w:szCs w:val="22"/>
                <w:lang w:eastAsia="ru-RU"/>
              </w:rPr>
              <w:t>6466,50</w:t>
            </w:r>
          </w:p>
        </w:tc>
      </w:tr>
    </w:tbl>
    <w:p w:rsidR="00292FE6" w:rsidRPr="00210938" w:rsidRDefault="00292FE6" w:rsidP="00210938">
      <w:pPr>
        <w:pStyle w:val="a5"/>
        <w:rPr>
          <w:b/>
          <w:sz w:val="26"/>
          <w:szCs w:val="26"/>
        </w:rPr>
      </w:pPr>
    </w:p>
    <w:sectPr w:rsidR="00292FE6" w:rsidRPr="00210938" w:rsidSect="00F05814">
      <w:pgSz w:w="11906" w:h="16838"/>
      <w:pgMar w:top="426" w:right="794" w:bottom="776" w:left="1644" w:header="709"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C4"/>
    <w:rsid w:val="00035241"/>
    <w:rsid w:val="000427A7"/>
    <w:rsid w:val="00050560"/>
    <w:rsid w:val="00052CC9"/>
    <w:rsid w:val="0006210F"/>
    <w:rsid w:val="00071D11"/>
    <w:rsid w:val="000A574C"/>
    <w:rsid w:val="000D0F34"/>
    <w:rsid w:val="000E12C1"/>
    <w:rsid w:val="000F6880"/>
    <w:rsid w:val="0011573D"/>
    <w:rsid w:val="00134B9E"/>
    <w:rsid w:val="0016211D"/>
    <w:rsid w:val="00165952"/>
    <w:rsid w:val="001677A8"/>
    <w:rsid w:val="001747C3"/>
    <w:rsid w:val="001B26C5"/>
    <w:rsid w:val="001C0F4F"/>
    <w:rsid w:val="001C26D2"/>
    <w:rsid w:val="001D4AF3"/>
    <w:rsid w:val="001D7D19"/>
    <w:rsid w:val="001F4ED3"/>
    <w:rsid w:val="00210938"/>
    <w:rsid w:val="00214218"/>
    <w:rsid w:val="0021767C"/>
    <w:rsid w:val="00292FE6"/>
    <w:rsid w:val="002B711B"/>
    <w:rsid w:val="002D2BC9"/>
    <w:rsid w:val="002D4A7C"/>
    <w:rsid w:val="002E3A90"/>
    <w:rsid w:val="002F532E"/>
    <w:rsid w:val="002F61B4"/>
    <w:rsid w:val="0030637D"/>
    <w:rsid w:val="00330808"/>
    <w:rsid w:val="003744AE"/>
    <w:rsid w:val="0038547E"/>
    <w:rsid w:val="003A1F04"/>
    <w:rsid w:val="003E1788"/>
    <w:rsid w:val="003E789A"/>
    <w:rsid w:val="003F756F"/>
    <w:rsid w:val="00401BE3"/>
    <w:rsid w:val="0042263D"/>
    <w:rsid w:val="00431D00"/>
    <w:rsid w:val="00440D35"/>
    <w:rsid w:val="00441F31"/>
    <w:rsid w:val="00457FB2"/>
    <w:rsid w:val="004704C5"/>
    <w:rsid w:val="004974C4"/>
    <w:rsid w:val="004C152A"/>
    <w:rsid w:val="00511922"/>
    <w:rsid w:val="00522D1F"/>
    <w:rsid w:val="005278C3"/>
    <w:rsid w:val="00556EE8"/>
    <w:rsid w:val="00586BD4"/>
    <w:rsid w:val="00586D29"/>
    <w:rsid w:val="005C2512"/>
    <w:rsid w:val="005E7F88"/>
    <w:rsid w:val="005F5655"/>
    <w:rsid w:val="005F6DEC"/>
    <w:rsid w:val="006066D5"/>
    <w:rsid w:val="00616BBA"/>
    <w:rsid w:val="00651CEC"/>
    <w:rsid w:val="00660B8D"/>
    <w:rsid w:val="00675235"/>
    <w:rsid w:val="00677053"/>
    <w:rsid w:val="0068702A"/>
    <w:rsid w:val="0068742A"/>
    <w:rsid w:val="006D1428"/>
    <w:rsid w:val="006E2664"/>
    <w:rsid w:val="006F63E8"/>
    <w:rsid w:val="00714F3B"/>
    <w:rsid w:val="007250F9"/>
    <w:rsid w:val="00746E32"/>
    <w:rsid w:val="007B7D80"/>
    <w:rsid w:val="00804A91"/>
    <w:rsid w:val="00816CC3"/>
    <w:rsid w:val="00834DA6"/>
    <w:rsid w:val="008566CF"/>
    <w:rsid w:val="00860968"/>
    <w:rsid w:val="00860D83"/>
    <w:rsid w:val="0086138E"/>
    <w:rsid w:val="00896C9D"/>
    <w:rsid w:val="008A5678"/>
    <w:rsid w:val="00920380"/>
    <w:rsid w:val="009203AF"/>
    <w:rsid w:val="00954127"/>
    <w:rsid w:val="00974D4D"/>
    <w:rsid w:val="00983843"/>
    <w:rsid w:val="00985873"/>
    <w:rsid w:val="00986D48"/>
    <w:rsid w:val="009902FE"/>
    <w:rsid w:val="00991939"/>
    <w:rsid w:val="00996206"/>
    <w:rsid w:val="009B340A"/>
    <w:rsid w:val="009C589B"/>
    <w:rsid w:val="009E0107"/>
    <w:rsid w:val="009E3AD2"/>
    <w:rsid w:val="009F2C53"/>
    <w:rsid w:val="00A24A19"/>
    <w:rsid w:val="00A31D63"/>
    <w:rsid w:val="00A34D6A"/>
    <w:rsid w:val="00A43EA8"/>
    <w:rsid w:val="00A51FC4"/>
    <w:rsid w:val="00A64FC8"/>
    <w:rsid w:val="00A71457"/>
    <w:rsid w:val="00A87268"/>
    <w:rsid w:val="00A913AE"/>
    <w:rsid w:val="00A92719"/>
    <w:rsid w:val="00AC1734"/>
    <w:rsid w:val="00AC253B"/>
    <w:rsid w:val="00AC7643"/>
    <w:rsid w:val="00AD191D"/>
    <w:rsid w:val="00AE0859"/>
    <w:rsid w:val="00B2661E"/>
    <w:rsid w:val="00B316B4"/>
    <w:rsid w:val="00B76EB3"/>
    <w:rsid w:val="00BA2A56"/>
    <w:rsid w:val="00BB2618"/>
    <w:rsid w:val="00BC203C"/>
    <w:rsid w:val="00C04AD8"/>
    <w:rsid w:val="00C24A34"/>
    <w:rsid w:val="00C2584F"/>
    <w:rsid w:val="00C271CF"/>
    <w:rsid w:val="00C3560B"/>
    <w:rsid w:val="00C462C6"/>
    <w:rsid w:val="00CF1E6A"/>
    <w:rsid w:val="00D1569E"/>
    <w:rsid w:val="00D71B8A"/>
    <w:rsid w:val="00D7360C"/>
    <w:rsid w:val="00D94CC3"/>
    <w:rsid w:val="00DE498E"/>
    <w:rsid w:val="00DE5013"/>
    <w:rsid w:val="00E22055"/>
    <w:rsid w:val="00E23A15"/>
    <w:rsid w:val="00E46FFF"/>
    <w:rsid w:val="00E652E1"/>
    <w:rsid w:val="00E67F71"/>
    <w:rsid w:val="00E71D6F"/>
    <w:rsid w:val="00E81A89"/>
    <w:rsid w:val="00E975FD"/>
    <w:rsid w:val="00EB7E03"/>
    <w:rsid w:val="00EC2748"/>
    <w:rsid w:val="00EE11D5"/>
    <w:rsid w:val="00F05814"/>
    <w:rsid w:val="00F32B1A"/>
    <w:rsid w:val="00F40D65"/>
    <w:rsid w:val="00F46DED"/>
    <w:rsid w:val="00F562F7"/>
    <w:rsid w:val="00F772CC"/>
    <w:rsid w:val="00F930E7"/>
    <w:rsid w:val="00FD57EA"/>
    <w:rsid w:val="00FD5DF9"/>
    <w:rsid w:val="00FF5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2AC8"/>
  <w15:docId w15:val="{34F240D0-295C-41C2-896A-C5E577EB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968"/>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4974C4"/>
    <w:pPr>
      <w:keepNext/>
      <w:tabs>
        <w:tab w:val="num" w:pos="0"/>
      </w:tabs>
      <w:ind w:left="432" w:hanging="432"/>
      <w:outlineLvl w:val="0"/>
    </w:pPr>
    <w:rPr>
      <w:sz w:val="24"/>
    </w:rPr>
  </w:style>
  <w:style w:type="paragraph" w:styleId="3">
    <w:name w:val="heading 3"/>
    <w:basedOn w:val="a"/>
    <w:next w:val="a"/>
    <w:link w:val="30"/>
    <w:qFormat/>
    <w:rsid w:val="004974C4"/>
    <w:pPr>
      <w:keepNext/>
      <w:tabs>
        <w:tab w:val="num" w:pos="0"/>
      </w:tabs>
      <w:spacing w:line="360" w:lineRule="auto"/>
      <w:ind w:left="720" w:hanging="720"/>
      <w:jc w:val="center"/>
      <w:outlineLvl w:val="2"/>
    </w:pPr>
    <w:rPr>
      <w:b/>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74C4"/>
    <w:rPr>
      <w:rFonts w:ascii="Times New Roman" w:eastAsia="Times New Roman" w:hAnsi="Times New Roman" w:cs="Times New Roman"/>
      <w:sz w:val="24"/>
      <w:szCs w:val="20"/>
      <w:lang w:eastAsia="zh-CN"/>
    </w:rPr>
  </w:style>
  <w:style w:type="character" w:customStyle="1" w:styleId="30">
    <w:name w:val="Заголовок 3 Знак"/>
    <w:basedOn w:val="a0"/>
    <w:link w:val="3"/>
    <w:rsid w:val="004974C4"/>
    <w:rPr>
      <w:rFonts w:ascii="Times New Roman" w:eastAsia="Times New Roman" w:hAnsi="Times New Roman" w:cs="Times New Roman"/>
      <w:b/>
      <w:sz w:val="24"/>
      <w:szCs w:val="20"/>
      <w:lang w:eastAsia="zh-CN"/>
    </w:rPr>
  </w:style>
  <w:style w:type="paragraph" w:styleId="a3">
    <w:name w:val="Normal (Web)"/>
    <w:basedOn w:val="a"/>
    <w:uiPriority w:val="99"/>
    <w:semiHidden/>
    <w:unhideWhenUsed/>
    <w:rsid w:val="00677053"/>
    <w:pPr>
      <w:suppressAutoHyphens w:val="0"/>
      <w:spacing w:before="100" w:beforeAutospacing="1" w:after="100" w:afterAutospacing="1"/>
    </w:pPr>
    <w:rPr>
      <w:sz w:val="24"/>
      <w:szCs w:val="24"/>
      <w:lang w:eastAsia="ru-RU"/>
    </w:rPr>
  </w:style>
  <w:style w:type="paragraph" w:customStyle="1" w:styleId="consplusnormal">
    <w:name w:val="consplusnormal"/>
    <w:basedOn w:val="a"/>
    <w:rsid w:val="00677053"/>
    <w:pPr>
      <w:suppressAutoHyphens w:val="0"/>
      <w:spacing w:before="100" w:beforeAutospacing="1" w:after="100" w:afterAutospacing="1"/>
    </w:pPr>
    <w:rPr>
      <w:sz w:val="24"/>
      <w:szCs w:val="24"/>
      <w:lang w:eastAsia="ru-RU"/>
    </w:rPr>
  </w:style>
  <w:style w:type="character" w:styleId="a4">
    <w:name w:val="Strong"/>
    <w:basedOn w:val="a0"/>
    <w:uiPriority w:val="22"/>
    <w:qFormat/>
    <w:rsid w:val="00677053"/>
    <w:rPr>
      <w:b/>
      <w:bCs/>
    </w:rPr>
  </w:style>
  <w:style w:type="paragraph" w:customStyle="1" w:styleId="20">
    <w:name w:val="20"/>
    <w:basedOn w:val="a"/>
    <w:rsid w:val="00677053"/>
    <w:pPr>
      <w:suppressAutoHyphens w:val="0"/>
      <w:spacing w:before="100" w:beforeAutospacing="1" w:after="100" w:afterAutospacing="1"/>
    </w:pPr>
    <w:rPr>
      <w:sz w:val="24"/>
      <w:szCs w:val="24"/>
      <w:lang w:eastAsia="ru-RU"/>
    </w:rPr>
  </w:style>
  <w:style w:type="paragraph" w:styleId="a5">
    <w:name w:val="caption"/>
    <w:basedOn w:val="a"/>
    <w:next w:val="a"/>
    <w:unhideWhenUsed/>
    <w:qFormat/>
    <w:rsid w:val="00C04AD8"/>
    <w:pPr>
      <w:suppressAutoHyphens w:val="0"/>
      <w:spacing w:line="360" w:lineRule="auto"/>
      <w:ind w:firstLine="720"/>
      <w:jc w:val="both"/>
    </w:pPr>
    <w:rPr>
      <w:sz w:val="24"/>
      <w:lang w:eastAsia="ru-RU"/>
    </w:rPr>
  </w:style>
  <w:style w:type="paragraph" w:customStyle="1" w:styleId="ConsPlusTitle">
    <w:name w:val="ConsPlusTitle"/>
    <w:rsid w:val="00C04A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C04A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0427A7"/>
    <w:rPr>
      <w:rFonts w:ascii="Segoe UI" w:hAnsi="Segoe UI" w:cs="Segoe UI"/>
      <w:sz w:val="18"/>
      <w:szCs w:val="18"/>
    </w:rPr>
  </w:style>
  <w:style w:type="character" w:customStyle="1" w:styleId="a7">
    <w:name w:val="Текст выноски Знак"/>
    <w:basedOn w:val="a0"/>
    <w:link w:val="a6"/>
    <w:uiPriority w:val="99"/>
    <w:semiHidden/>
    <w:rsid w:val="000427A7"/>
    <w:rPr>
      <w:rFonts w:ascii="Segoe UI" w:eastAsia="Times New Roman" w:hAnsi="Segoe UI" w:cs="Segoe UI"/>
      <w:sz w:val="18"/>
      <w:szCs w:val="18"/>
      <w:lang w:eastAsia="zh-CN"/>
    </w:rPr>
  </w:style>
  <w:style w:type="table" w:customStyle="1" w:styleId="11">
    <w:name w:val="Сетка таблицы1"/>
    <w:basedOn w:val="a1"/>
    <w:next w:val="a8"/>
    <w:uiPriority w:val="39"/>
    <w:rsid w:val="00210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210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F6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11655">
      <w:bodyDiv w:val="1"/>
      <w:marLeft w:val="0"/>
      <w:marRight w:val="0"/>
      <w:marTop w:val="0"/>
      <w:marBottom w:val="0"/>
      <w:divBdr>
        <w:top w:val="none" w:sz="0" w:space="0" w:color="auto"/>
        <w:left w:val="none" w:sz="0" w:space="0" w:color="auto"/>
        <w:bottom w:val="none" w:sz="0" w:space="0" w:color="auto"/>
        <w:right w:val="none" w:sz="0" w:space="0" w:color="auto"/>
      </w:divBdr>
      <w:divsChild>
        <w:div w:id="559941736">
          <w:marLeft w:val="0"/>
          <w:marRight w:val="0"/>
          <w:marTop w:val="0"/>
          <w:marBottom w:val="0"/>
          <w:divBdr>
            <w:top w:val="none" w:sz="0" w:space="0" w:color="auto"/>
            <w:left w:val="none" w:sz="0" w:space="0" w:color="auto"/>
            <w:bottom w:val="none" w:sz="0" w:space="0" w:color="auto"/>
            <w:right w:val="none" w:sz="0" w:space="0" w:color="auto"/>
          </w:divBdr>
          <w:divsChild>
            <w:div w:id="2127769951">
              <w:marLeft w:val="0"/>
              <w:marRight w:val="0"/>
              <w:marTop w:val="0"/>
              <w:marBottom w:val="0"/>
              <w:divBdr>
                <w:top w:val="none" w:sz="0" w:space="0" w:color="auto"/>
                <w:left w:val="none" w:sz="0" w:space="0" w:color="auto"/>
                <w:bottom w:val="none" w:sz="0" w:space="0" w:color="auto"/>
                <w:right w:val="none" w:sz="0" w:space="0" w:color="auto"/>
              </w:divBdr>
              <w:divsChild>
                <w:div w:id="1584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141">
      <w:bodyDiv w:val="1"/>
      <w:marLeft w:val="0"/>
      <w:marRight w:val="0"/>
      <w:marTop w:val="0"/>
      <w:marBottom w:val="0"/>
      <w:divBdr>
        <w:top w:val="none" w:sz="0" w:space="0" w:color="auto"/>
        <w:left w:val="none" w:sz="0" w:space="0" w:color="auto"/>
        <w:bottom w:val="none" w:sz="0" w:space="0" w:color="auto"/>
        <w:right w:val="none" w:sz="0" w:space="0" w:color="auto"/>
      </w:divBdr>
    </w:div>
    <w:div w:id="1844733835">
      <w:bodyDiv w:val="1"/>
      <w:marLeft w:val="0"/>
      <w:marRight w:val="0"/>
      <w:marTop w:val="0"/>
      <w:marBottom w:val="0"/>
      <w:divBdr>
        <w:top w:val="none" w:sz="0" w:space="0" w:color="auto"/>
        <w:left w:val="none" w:sz="0" w:space="0" w:color="auto"/>
        <w:bottom w:val="none" w:sz="0" w:space="0" w:color="auto"/>
        <w:right w:val="none" w:sz="0" w:space="0" w:color="auto"/>
      </w:divBdr>
    </w:div>
    <w:div w:id="19270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464D-3D23-4ED9-A40C-05F657EC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2933</Words>
  <Characters>16724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Znam</dc:creator>
  <cp:keywords/>
  <dc:description/>
  <cp:lastModifiedBy>User</cp:lastModifiedBy>
  <cp:revision>6</cp:revision>
  <cp:lastPrinted>2020-06-22T08:35:00Z</cp:lastPrinted>
  <dcterms:created xsi:type="dcterms:W3CDTF">2023-09-19T06:27:00Z</dcterms:created>
  <dcterms:modified xsi:type="dcterms:W3CDTF">2023-09-19T06:50:00Z</dcterms:modified>
</cp:coreProperties>
</file>